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42EAC" w14:textId="77777777" w:rsidR="0055761E" w:rsidRDefault="0055761E">
      <w:pPr>
        <w:rPr>
          <w:noProof/>
        </w:rPr>
      </w:pPr>
    </w:p>
    <w:p w14:paraId="13F5F836" w14:textId="77777777" w:rsidR="00807234" w:rsidRDefault="0055761E">
      <w:pPr>
        <w:rPr>
          <w:rFonts w:asciiTheme="minorHAnsi" w:hAnsiTheme="minorHAnsi" w:cstheme="minorHAnsi"/>
          <w:noProof/>
          <w:sz w:val="72"/>
          <w:szCs w:val="52"/>
        </w:rPr>
      </w:pPr>
      <w:r w:rsidRPr="0055761E">
        <w:rPr>
          <w:rFonts w:asciiTheme="minorHAnsi" w:hAnsiTheme="minorHAnsi" w:cstheme="minorHAnsi"/>
          <w:noProof/>
          <w:sz w:val="72"/>
          <w:szCs w:val="52"/>
        </w:rPr>
        <w:t>Bairns’ Hoose</w:t>
      </w:r>
    </w:p>
    <w:p w14:paraId="71704D12" w14:textId="5E3FE39E" w:rsidR="0055761E" w:rsidRPr="0055761E" w:rsidRDefault="0055761E">
      <w:pPr>
        <w:rPr>
          <w:rFonts w:asciiTheme="minorHAnsi" w:hAnsiTheme="minorHAnsi" w:cstheme="minorHAnsi"/>
          <w:noProof/>
          <w:sz w:val="72"/>
          <w:szCs w:val="52"/>
        </w:rPr>
      </w:pPr>
      <w:r w:rsidRPr="0055761E">
        <w:rPr>
          <w:rFonts w:asciiTheme="minorHAnsi" w:hAnsiTheme="minorHAnsi" w:cstheme="minorHAnsi"/>
          <w:noProof/>
          <w:sz w:val="72"/>
          <w:szCs w:val="52"/>
        </w:rPr>
        <w:t>Pathfinder Application Pack</w:t>
      </w:r>
    </w:p>
    <w:p w14:paraId="2DED30C6" w14:textId="77777777" w:rsidR="0055761E" w:rsidRDefault="0055761E">
      <w:pPr>
        <w:rPr>
          <w:noProof/>
        </w:rPr>
      </w:pPr>
    </w:p>
    <w:p w14:paraId="43396CEE" w14:textId="77777777" w:rsidR="0055761E" w:rsidRDefault="0055761E">
      <w:pPr>
        <w:rPr>
          <w:noProof/>
        </w:rPr>
      </w:pPr>
    </w:p>
    <w:p w14:paraId="422E1855" w14:textId="77777777" w:rsidR="00A76C0D" w:rsidRDefault="00C75A48">
      <w:pPr>
        <w:rPr>
          <w:rFonts w:asciiTheme="majorHAnsi" w:eastAsiaTheme="majorEastAsia" w:hAnsiTheme="majorHAnsi" w:cstheme="majorBidi"/>
          <w:color w:val="2F5496" w:themeColor="accent1" w:themeShade="BF"/>
          <w:sz w:val="32"/>
          <w:szCs w:val="32"/>
          <w:lang w:eastAsia="en-GB"/>
        </w:rPr>
      </w:pPr>
      <w:r>
        <w:rPr>
          <w:noProof/>
        </w:rPr>
        <w:drawing>
          <wp:inline distT="0" distB="0" distL="0" distR="0" wp14:anchorId="201B4079" wp14:editId="23D4F0B5">
            <wp:extent cx="5407269" cy="4686300"/>
            <wp:effectExtent l="0" t="0" r="3175"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9"/>
                    <a:srcRect l="15455" t="28949" r="67095" b="17290"/>
                    <a:stretch/>
                  </pic:blipFill>
                  <pic:spPr bwMode="auto">
                    <a:xfrm>
                      <a:off x="0" y="0"/>
                      <a:ext cx="5414312" cy="4692404"/>
                    </a:xfrm>
                    <a:prstGeom prst="rect">
                      <a:avLst/>
                    </a:prstGeom>
                    <a:ln>
                      <a:noFill/>
                    </a:ln>
                    <a:extLst>
                      <a:ext uri="{53640926-AAD7-44D8-BBD7-CCE9431645EC}">
                        <a14:shadowObscured xmlns:a14="http://schemas.microsoft.com/office/drawing/2010/main"/>
                      </a:ext>
                    </a:extLst>
                  </pic:spPr>
                </pic:pic>
              </a:graphicData>
            </a:graphic>
          </wp:inline>
        </w:drawing>
      </w:r>
    </w:p>
    <w:p w14:paraId="25E89749"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1AD53A23"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5F14CE36"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44B79BF3"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704DF299"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100A10D0"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71C67033"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66C663F5"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5DAB582A" w14:textId="77777777" w:rsidR="00A76C0D" w:rsidRDefault="00A76C0D">
      <w:pPr>
        <w:rPr>
          <w:rFonts w:asciiTheme="majorHAnsi" w:eastAsiaTheme="majorEastAsia" w:hAnsiTheme="majorHAnsi" w:cstheme="majorBidi"/>
          <w:color w:val="2F5496" w:themeColor="accent1" w:themeShade="BF"/>
          <w:sz w:val="32"/>
          <w:szCs w:val="32"/>
          <w:lang w:eastAsia="en-GB"/>
        </w:rPr>
      </w:pPr>
    </w:p>
    <w:p w14:paraId="1E5B8A48" w14:textId="6F9E7190" w:rsidR="00C75A48" w:rsidRDefault="00A76C0D" w:rsidP="00A76C0D">
      <w:pPr>
        <w:jc w:val="right"/>
        <w:rPr>
          <w:rFonts w:asciiTheme="majorHAnsi" w:eastAsiaTheme="majorEastAsia" w:hAnsiTheme="majorHAnsi" w:cstheme="majorBidi"/>
          <w:color w:val="2F5496" w:themeColor="accent1" w:themeShade="BF"/>
          <w:sz w:val="32"/>
          <w:szCs w:val="32"/>
          <w:lang w:eastAsia="en-GB"/>
        </w:rPr>
      </w:pPr>
      <w:r w:rsidRPr="00A76C0D">
        <w:rPr>
          <w:rFonts w:asciiTheme="majorHAnsi" w:eastAsiaTheme="majorEastAsia" w:hAnsiTheme="majorHAnsi" w:cstheme="majorBidi"/>
          <w:sz w:val="32"/>
          <w:szCs w:val="32"/>
          <w:lang w:eastAsia="en-GB"/>
        </w:rPr>
        <w:t>June 2023</w:t>
      </w:r>
      <w:r w:rsidR="00C75A48">
        <w:rPr>
          <w:rFonts w:asciiTheme="majorHAnsi" w:eastAsiaTheme="majorEastAsia" w:hAnsiTheme="majorHAnsi" w:cstheme="majorBidi"/>
          <w:color w:val="2F5496" w:themeColor="accent1" w:themeShade="BF"/>
          <w:sz w:val="32"/>
          <w:szCs w:val="32"/>
          <w:lang w:eastAsia="en-GB"/>
        </w:rPr>
        <w:br w:type="page"/>
      </w:r>
    </w:p>
    <w:sdt>
      <w:sdtPr>
        <w:rPr>
          <w:rFonts w:ascii="Arial" w:eastAsia="Times New Roman" w:hAnsi="Arial" w:cs="Times New Roman"/>
          <w:color w:val="auto"/>
          <w:sz w:val="24"/>
          <w:szCs w:val="20"/>
          <w:lang w:eastAsia="en-US"/>
        </w:rPr>
        <w:id w:val="880983516"/>
        <w:docPartObj>
          <w:docPartGallery w:val="Table of Contents"/>
          <w:docPartUnique/>
        </w:docPartObj>
      </w:sdtPr>
      <w:sdtEndPr>
        <w:rPr>
          <w:b/>
          <w:bCs/>
        </w:rPr>
      </w:sdtEndPr>
      <w:sdtContent>
        <w:p w14:paraId="76F461E2" w14:textId="4BB271DD" w:rsidR="00C75A48" w:rsidRDefault="00C75A48">
          <w:pPr>
            <w:pStyle w:val="TOCHeading"/>
          </w:pPr>
          <w:r>
            <w:t>Contents</w:t>
          </w:r>
        </w:p>
        <w:p w14:paraId="31D5A3DD" w14:textId="4F1D1846" w:rsidR="0055761E" w:rsidRDefault="00C75A48">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37033318" w:history="1">
            <w:r w:rsidR="0055761E" w:rsidRPr="000C5C13">
              <w:rPr>
                <w:rStyle w:val="Hyperlink"/>
                <w:noProof/>
              </w:rPr>
              <w:t>Introduction</w:t>
            </w:r>
            <w:r w:rsidR="0055761E">
              <w:rPr>
                <w:noProof/>
                <w:webHidden/>
              </w:rPr>
              <w:tab/>
            </w:r>
            <w:r w:rsidR="0055761E">
              <w:rPr>
                <w:noProof/>
                <w:webHidden/>
              </w:rPr>
              <w:fldChar w:fldCharType="begin"/>
            </w:r>
            <w:r w:rsidR="0055761E">
              <w:rPr>
                <w:noProof/>
                <w:webHidden/>
              </w:rPr>
              <w:instrText xml:space="preserve"> PAGEREF _Toc137033318 \h </w:instrText>
            </w:r>
            <w:r w:rsidR="0055761E">
              <w:rPr>
                <w:noProof/>
                <w:webHidden/>
              </w:rPr>
            </w:r>
            <w:r w:rsidR="0055761E">
              <w:rPr>
                <w:noProof/>
                <w:webHidden/>
              </w:rPr>
              <w:fldChar w:fldCharType="separate"/>
            </w:r>
            <w:r w:rsidR="00993A3A">
              <w:rPr>
                <w:noProof/>
                <w:webHidden/>
              </w:rPr>
              <w:t>3</w:t>
            </w:r>
            <w:r w:rsidR="0055761E">
              <w:rPr>
                <w:noProof/>
                <w:webHidden/>
              </w:rPr>
              <w:fldChar w:fldCharType="end"/>
            </w:r>
          </w:hyperlink>
        </w:p>
        <w:p w14:paraId="6BFC3438" w14:textId="5E13BC39"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19" w:history="1">
            <w:r w:rsidR="0055761E" w:rsidRPr="000C5C13">
              <w:rPr>
                <w:rStyle w:val="Hyperlink"/>
                <w:noProof/>
              </w:rPr>
              <w:t>Bairns’ Hoose Background</w:t>
            </w:r>
            <w:r w:rsidR="0055761E">
              <w:rPr>
                <w:noProof/>
                <w:webHidden/>
              </w:rPr>
              <w:tab/>
            </w:r>
            <w:r w:rsidR="0055761E">
              <w:rPr>
                <w:noProof/>
                <w:webHidden/>
              </w:rPr>
              <w:fldChar w:fldCharType="begin"/>
            </w:r>
            <w:r w:rsidR="0055761E">
              <w:rPr>
                <w:noProof/>
                <w:webHidden/>
              </w:rPr>
              <w:instrText xml:space="preserve"> PAGEREF _Toc137033319 \h </w:instrText>
            </w:r>
            <w:r w:rsidR="0055761E">
              <w:rPr>
                <w:noProof/>
                <w:webHidden/>
              </w:rPr>
            </w:r>
            <w:r w:rsidR="0055761E">
              <w:rPr>
                <w:noProof/>
                <w:webHidden/>
              </w:rPr>
              <w:fldChar w:fldCharType="separate"/>
            </w:r>
            <w:r w:rsidR="00993A3A">
              <w:rPr>
                <w:noProof/>
                <w:webHidden/>
              </w:rPr>
              <w:t>3</w:t>
            </w:r>
            <w:r w:rsidR="0055761E">
              <w:rPr>
                <w:noProof/>
                <w:webHidden/>
              </w:rPr>
              <w:fldChar w:fldCharType="end"/>
            </w:r>
          </w:hyperlink>
        </w:p>
        <w:p w14:paraId="456C2781" w14:textId="0DCED1AD"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0" w:history="1">
            <w:r w:rsidR="0055761E" w:rsidRPr="000C5C13">
              <w:rPr>
                <w:rStyle w:val="Hyperlink"/>
                <w:noProof/>
                <w:lang w:eastAsia="en-GB"/>
              </w:rPr>
              <w:t>Phased Approach</w:t>
            </w:r>
            <w:r w:rsidR="0055761E">
              <w:rPr>
                <w:noProof/>
                <w:webHidden/>
              </w:rPr>
              <w:tab/>
            </w:r>
            <w:r w:rsidR="0055761E">
              <w:rPr>
                <w:noProof/>
                <w:webHidden/>
              </w:rPr>
              <w:fldChar w:fldCharType="begin"/>
            </w:r>
            <w:r w:rsidR="0055761E">
              <w:rPr>
                <w:noProof/>
                <w:webHidden/>
              </w:rPr>
              <w:instrText xml:space="preserve"> PAGEREF _Toc137033320 \h </w:instrText>
            </w:r>
            <w:r w:rsidR="0055761E">
              <w:rPr>
                <w:noProof/>
                <w:webHidden/>
              </w:rPr>
            </w:r>
            <w:r w:rsidR="0055761E">
              <w:rPr>
                <w:noProof/>
                <w:webHidden/>
              </w:rPr>
              <w:fldChar w:fldCharType="separate"/>
            </w:r>
            <w:r w:rsidR="00993A3A">
              <w:rPr>
                <w:noProof/>
                <w:webHidden/>
              </w:rPr>
              <w:t>5</w:t>
            </w:r>
            <w:r w:rsidR="0055761E">
              <w:rPr>
                <w:noProof/>
                <w:webHidden/>
              </w:rPr>
              <w:fldChar w:fldCharType="end"/>
            </w:r>
          </w:hyperlink>
        </w:p>
        <w:p w14:paraId="61344DB6" w14:textId="0DEC7C4A"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1" w:history="1">
            <w:r w:rsidR="0055761E" w:rsidRPr="000C5C13">
              <w:rPr>
                <w:rStyle w:val="Hyperlink"/>
                <w:noProof/>
              </w:rPr>
              <w:t>Pathfinder Phase</w:t>
            </w:r>
            <w:r w:rsidR="0055761E">
              <w:rPr>
                <w:noProof/>
                <w:webHidden/>
              </w:rPr>
              <w:tab/>
            </w:r>
            <w:r w:rsidR="0055761E">
              <w:rPr>
                <w:noProof/>
                <w:webHidden/>
              </w:rPr>
              <w:fldChar w:fldCharType="begin"/>
            </w:r>
            <w:r w:rsidR="0055761E">
              <w:rPr>
                <w:noProof/>
                <w:webHidden/>
              </w:rPr>
              <w:instrText xml:space="preserve"> PAGEREF _Toc137033321 \h </w:instrText>
            </w:r>
            <w:r w:rsidR="0055761E">
              <w:rPr>
                <w:noProof/>
                <w:webHidden/>
              </w:rPr>
            </w:r>
            <w:r w:rsidR="0055761E">
              <w:rPr>
                <w:noProof/>
                <w:webHidden/>
              </w:rPr>
              <w:fldChar w:fldCharType="separate"/>
            </w:r>
            <w:r w:rsidR="00993A3A">
              <w:rPr>
                <w:noProof/>
                <w:webHidden/>
              </w:rPr>
              <w:t>6</w:t>
            </w:r>
            <w:r w:rsidR="0055761E">
              <w:rPr>
                <w:noProof/>
                <w:webHidden/>
              </w:rPr>
              <w:fldChar w:fldCharType="end"/>
            </w:r>
          </w:hyperlink>
        </w:p>
        <w:p w14:paraId="2E9634C2" w14:textId="6E7E48FB"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2" w:history="1">
            <w:r w:rsidR="0055761E" w:rsidRPr="000C5C13">
              <w:rPr>
                <w:rStyle w:val="Hyperlink"/>
                <w:noProof/>
              </w:rPr>
              <w:t>Minimum Criteria for Pathfinder Partnerships</w:t>
            </w:r>
            <w:r w:rsidR="0055761E">
              <w:rPr>
                <w:noProof/>
                <w:webHidden/>
              </w:rPr>
              <w:tab/>
            </w:r>
            <w:r w:rsidR="0055761E">
              <w:rPr>
                <w:noProof/>
                <w:webHidden/>
              </w:rPr>
              <w:fldChar w:fldCharType="begin"/>
            </w:r>
            <w:r w:rsidR="0055761E">
              <w:rPr>
                <w:noProof/>
                <w:webHidden/>
              </w:rPr>
              <w:instrText xml:space="preserve"> PAGEREF _Toc137033322 \h </w:instrText>
            </w:r>
            <w:r w:rsidR="0055761E">
              <w:rPr>
                <w:noProof/>
                <w:webHidden/>
              </w:rPr>
            </w:r>
            <w:r w:rsidR="0055761E">
              <w:rPr>
                <w:noProof/>
                <w:webHidden/>
              </w:rPr>
              <w:fldChar w:fldCharType="separate"/>
            </w:r>
            <w:r w:rsidR="00993A3A">
              <w:rPr>
                <w:noProof/>
                <w:webHidden/>
              </w:rPr>
              <w:t>6</w:t>
            </w:r>
            <w:r w:rsidR="0055761E">
              <w:rPr>
                <w:noProof/>
                <w:webHidden/>
              </w:rPr>
              <w:fldChar w:fldCharType="end"/>
            </w:r>
          </w:hyperlink>
        </w:p>
        <w:p w14:paraId="5372B0B2" w14:textId="3C5A1C74"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3" w:history="1">
            <w:r w:rsidR="0055761E" w:rsidRPr="000C5C13">
              <w:rPr>
                <w:rStyle w:val="Hyperlink"/>
                <w:noProof/>
              </w:rPr>
              <w:t>Benefits of Becoming a Pathfinder</w:t>
            </w:r>
            <w:r w:rsidR="0055761E">
              <w:rPr>
                <w:noProof/>
                <w:webHidden/>
              </w:rPr>
              <w:tab/>
            </w:r>
            <w:r w:rsidR="0055761E">
              <w:rPr>
                <w:noProof/>
                <w:webHidden/>
              </w:rPr>
              <w:fldChar w:fldCharType="begin"/>
            </w:r>
            <w:r w:rsidR="0055761E">
              <w:rPr>
                <w:noProof/>
                <w:webHidden/>
              </w:rPr>
              <w:instrText xml:space="preserve"> PAGEREF _Toc137033323 \h </w:instrText>
            </w:r>
            <w:r w:rsidR="0055761E">
              <w:rPr>
                <w:noProof/>
                <w:webHidden/>
              </w:rPr>
            </w:r>
            <w:r w:rsidR="0055761E">
              <w:rPr>
                <w:noProof/>
                <w:webHidden/>
              </w:rPr>
              <w:fldChar w:fldCharType="separate"/>
            </w:r>
            <w:r w:rsidR="00993A3A">
              <w:rPr>
                <w:noProof/>
                <w:webHidden/>
              </w:rPr>
              <w:t>7</w:t>
            </w:r>
            <w:r w:rsidR="0055761E">
              <w:rPr>
                <w:noProof/>
                <w:webHidden/>
              </w:rPr>
              <w:fldChar w:fldCharType="end"/>
            </w:r>
          </w:hyperlink>
        </w:p>
        <w:p w14:paraId="71F17BAC" w14:textId="64424E86"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4" w:history="1">
            <w:r w:rsidR="0055761E" w:rsidRPr="000C5C13">
              <w:rPr>
                <w:rStyle w:val="Hyperlink"/>
                <w:noProof/>
              </w:rPr>
              <w:t>Bairns’ Hoose Funding Model</w:t>
            </w:r>
            <w:r w:rsidR="0055761E">
              <w:rPr>
                <w:noProof/>
                <w:webHidden/>
              </w:rPr>
              <w:tab/>
            </w:r>
            <w:r w:rsidR="0055761E">
              <w:rPr>
                <w:noProof/>
                <w:webHidden/>
              </w:rPr>
              <w:fldChar w:fldCharType="begin"/>
            </w:r>
            <w:r w:rsidR="0055761E">
              <w:rPr>
                <w:noProof/>
                <w:webHidden/>
              </w:rPr>
              <w:instrText xml:space="preserve"> PAGEREF _Toc137033324 \h </w:instrText>
            </w:r>
            <w:r w:rsidR="0055761E">
              <w:rPr>
                <w:noProof/>
                <w:webHidden/>
              </w:rPr>
            </w:r>
            <w:r w:rsidR="0055761E">
              <w:rPr>
                <w:noProof/>
                <w:webHidden/>
              </w:rPr>
              <w:fldChar w:fldCharType="separate"/>
            </w:r>
            <w:r w:rsidR="00993A3A">
              <w:rPr>
                <w:noProof/>
                <w:webHidden/>
              </w:rPr>
              <w:t>7</w:t>
            </w:r>
            <w:r w:rsidR="0055761E">
              <w:rPr>
                <w:noProof/>
                <w:webHidden/>
              </w:rPr>
              <w:fldChar w:fldCharType="end"/>
            </w:r>
          </w:hyperlink>
        </w:p>
        <w:p w14:paraId="58225B9C" w14:textId="0CCDEEEC"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5" w:history="1">
            <w:r w:rsidR="0055761E" w:rsidRPr="000C5C13">
              <w:rPr>
                <w:rStyle w:val="Hyperlink"/>
                <w:noProof/>
              </w:rPr>
              <w:t>Pathfinder Fund</w:t>
            </w:r>
            <w:r w:rsidR="0055761E">
              <w:rPr>
                <w:noProof/>
                <w:webHidden/>
              </w:rPr>
              <w:tab/>
            </w:r>
            <w:r w:rsidR="0055761E">
              <w:rPr>
                <w:noProof/>
                <w:webHidden/>
              </w:rPr>
              <w:fldChar w:fldCharType="begin"/>
            </w:r>
            <w:r w:rsidR="0055761E">
              <w:rPr>
                <w:noProof/>
                <w:webHidden/>
              </w:rPr>
              <w:instrText xml:space="preserve"> PAGEREF _Toc137033325 \h </w:instrText>
            </w:r>
            <w:r w:rsidR="0055761E">
              <w:rPr>
                <w:noProof/>
                <w:webHidden/>
              </w:rPr>
            </w:r>
            <w:r w:rsidR="0055761E">
              <w:rPr>
                <w:noProof/>
                <w:webHidden/>
              </w:rPr>
              <w:fldChar w:fldCharType="separate"/>
            </w:r>
            <w:r w:rsidR="00993A3A">
              <w:rPr>
                <w:noProof/>
                <w:webHidden/>
              </w:rPr>
              <w:t>7</w:t>
            </w:r>
            <w:r w:rsidR="0055761E">
              <w:rPr>
                <w:noProof/>
                <w:webHidden/>
              </w:rPr>
              <w:fldChar w:fldCharType="end"/>
            </w:r>
          </w:hyperlink>
        </w:p>
        <w:p w14:paraId="39215FB1" w14:textId="262D7753"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6" w:history="1">
            <w:r w:rsidR="0055761E" w:rsidRPr="000C5C13">
              <w:rPr>
                <w:rStyle w:val="Hyperlink"/>
                <w:noProof/>
              </w:rPr>
              <w:t>Timeline for Pathfinder Phase</w:t>
            </w:r>
            <w:r w:rsidR="0055761E">
              <w:rPr>
                <w:noProof/>
                <w:webHidden/>
              </w:rPr>
              <w:tab/>
            </w:r>
            <w:r w:rsidR="0055761E">
              <w:rPr>
                <w:noProof/>
                <w:webHidden/>
              </w:rPr>
              <w:fldChar w:fldCharType="begin"/>
            </w:r>
            <w:r w:rsidR="0055761E">
              <w:rPr>
                <w:noProof/>
                <w:webHidden/>
              </w:rPr>
              <w:instrText xml:space="preserve"> PAGEREF _Toc137033326 \h </w:instrText>
            </w:r>
            <w:r w:rsidR="0055761E">
              <w:rPr>
                <w:noProof/>
                <w:webHidden/>
              </w:rPr>
            </w:r>
            <w:r w:rsidR="0055761E">
              <w:rPr>
                <w:noProof/>
                <w:webHidden/>
              </w:rPr>
              <w:fldChar w:fldCharType="separate"/>
            </w:r>
            <w:r w:rsidR="00993A3A">
              <w:rPr>
                <w:noProof/>
                <w:webHidden/>
              </w:rPr>
              <w:t>7</w:t>
            </w:r>
            <w:r w:rsidR="0055761E">
              <w:rPr>
                <w:noProof/>
                <w:webHidden/>
              </w:rPr>
              <w:fldChar w:fldCharType="end"/>
            </w:r>
          </w:hyperlink>
        </w:p>
        <w:p w14:paraId="5060D1FB" w14:textId="082AE011"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7" w:history="1">
            <w:r w:rsidR="0055761E" w:rsidRPr="000C5C13">
              <w:rPr>
                <w:rStyle w:val="Hyperlink"/>
                <w:noProof/>
              </w:rPr>
              <w:t>Assessment of Pathfinder Applications</w:t>
            </w:r>
            <w:r w:rsidR="0055761E">
              <w:rPr>
                <w:noProof/>
                <w:webHidden/>
              </w:rPr>
              <w:tab/>
            </w:r>
            <w:r w:rsidR="0055761E">
              <w:rPr>
                <w:noProof/>
                <w:webHidden/>
              </w:rPr>
              <w:fldChar w:fldCharType="begin"/>
            </w:r>
            <w:r w:rsidR="0055761E">
              <w:rPr>
                <w:noProof/>
                <w:webHidden/>
              </w:rPr>
              <w:instrText xml:space="preserve"> PAGEREF _Toc137033327 \h </w:instrText>
            </w:r>
            <w:r w:rsidR="0055761E">
              <w:rPr>
                <w:noProof/>
                <w:webHidden/>
              </w:rPr>
            </w:r>
            <w:r w:rsidR="0055761E">
              <w:rPr>
                <w:noProof/>
                <w:webHidden/>
              </w:rPr>
              <w:fldChar w:fldCharType="separate"/>
            </w:r>
            <w:r w:rsidR="00993A3A">
              <w:rPr>
                <w:noProof/>
                <w:webHidden/>
              </w:rPr>
              <w:t>8</w:t>
            </w:r>
            <w:r w:rsidR="0055761E">
              <w:rPr>
                <w:noProof/>
                <w:webHidden/>
              </w:rPr>
              <w:fldChar w:fldCharType="end"/>
            </w:r>
          </w:hyperlink>
        </w:p>
        <w:p w14:paraId="2D646B5E" w14:textId="04D8A1D4"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8" w:history="1">
            <w:r w:rsidR="0055761E" w:rsidRPr="000C5C13">
              <w:rPr>
                <w:rStyle w:val="Hyperlink"/>
                <w:noProof/>
              </w:rPr>
              <w:t>How applications will be assessed</w:t>
            </w:r>
            <w:r w:rsidR="0055761E">
              <w:rPr>
                <w:noProof/>
                <w:webHidden/>
              </w:rPr>
              <w:tab/>
            </w:r>
            <w:r w:rsidR="0055761E">
              <w:rPr>
                <w:noProof/>
                <w:webHidden/>
              </w:rPr>
              <w:fldChar w:fldCharType="begin"/>
            </w:r>
            <w:r w:rsidR="0055761E">
              <w:rPr>
                <w:noProof/>
                <w:webHidden/>
              </w:rPr>
              <w:instrText xml:space="preserve"> PAGEREF _Toc137033328 \h </w:instrText>
            </w:r>
            <w:r w:rsidR="0055761E">
              <w:rPr>
                <w:noProof/>
                <w:webHidden/>
              </w:rPr>
            </w:r>
            <w:r w:rsidR="0055761E">
              <w:rPr>
                <w:noProof/>
                <w:webHidden/>
              </w:rPr>
              <w:fldChar w:fldCharType="separate"/>
            </w:r>
            <w:r w:rsidR="00993A3A">
              <w:rPr>
                <w:noProof/>
                <w:webHidden/>
              </w:rPr>
              <w:t>9</w:t>
            </w:r>
            <w:r w:rsidR="0055761E">
              <w:rPr>
                <w:noProof/>
                <w:webHidden/>
              </w:rPr>
              <w:fldChar w:fldCharType="end"/>
            </w:r>
          </w:hyperlink>
        </w:p>
        <w:p w14:paraId="0077BF2F" w14:textId="0EFE5ED8" w:rsidR="0055761E" w:rsidRDefault="00263E11">
          <w:pPr>
            <w:pStyle w:val="TOC1"/>
            <w:tabs>
              <w:tab w:val="right" w:leader="dot" w:pos="9016"/>
            </w:tabs>
            <w:rPr>
              <w:rFonts w:asciiTheme="minorHAnsi" w:eastAsiaTheme="minorEastAsia" w:hAnsiTheme="minorHAnsi" w:cstheme="minorBidi"/>
              <w:noProof/>
              <w:sz w:val="22"/>
              <w:szCs w:val="22"/>
              <w:lang w:eastAsia="en-GB"/>
            </w:rPr>
          </w:pPr>
          <w:hyperlink w:anchor="_Toc137033329" w:history="1">
            <w:r w:rsidR="0055761E" w:rsidRPr="000C5C13">
              <w:rPr>
                <w:rStyle w:val="Hyperlink"/>
                <w:noProof/>
              </w:rPr>
              <w:t>Pathfinder Application Form</w:t>
            </w:r>
            <w:r w:rsidR="0055761E">
              <w:rPr>
                <w:noProof/>
                <w:webHidden/>
              </w:rPr>
              <w:tab/>
            </w:r>
            <w:r w:rsidR="0055761E">
              <w:rPr>
                <w:noProof/>
                <w:webHidden/>
              </w:rPr>
              <w:fldChar w:fldCharType="begin"/>
            </w:r>
            <w:r w:rsidR="0055761E">
              <w:rPr>
                <w:noProof/>
                <w:webHidden/>
              </w:rPr>
              <w:instrText xml:space="preserve"> PAGEREF _Toc137033329 \h </w:instrText>
            </w:r>
            <w:r w:rsidR="0055761E">
              <w:rPr>
                <w:noProof/>
                <w:webHidden/>
              </w:rPr>
            </w:r>
            <w:r w:rsidR="0055761E">
              <w:rPr>
                <w:noProof/>
                <w:webHidden/>
              </w:rPr>
              <w:fldChar w:fldCharType="separate"/>
            </w:r>
            <w:r w:rsidR="00993A3A">
              <w:rPr>
                <w:noProof/>
                <w:webHidden/>
              </w:rPr>
              <w:t>10</w:t>
            </w:r>
            <w:r w:rsidR="0055761E">
              <w:rPr>
                <w:noProof/>
                <w:webHidden/>
              </w:rPr>
              <w:fldChar w:fldCharType="end"/>
            </w:r>
          </w:hyperlink>
        </w:p>
        <w:p w14:paraId="185C1C95" w14:textId="0CEE0CE0" w:rsidR="00C75A48" w:rsidRDefault="00C75A48">
          <w:r>
            <w:rPr>
              <w:b/>
              <w:bCs/>
            </w:rPr>
            <w:fldChar w:fldCharType="end"/>
          </w:r>
        </w:p>
      </w:sdtContent>
    </w:sdt>
    <w:p w14:paraId="413877D4" w14:textId="77777777" w:rsidR="00E161D0" w:rsidRPr="00E161D0" w:rsidRDefault="00E161D0" w:rsidP="00E161D0">
      <w:pPr>
        <w:rPr>
          <w:szCs w:val="24"/>
        </w:rPr>
      </w:pPr>
    </w:p>
    <w:p w14:paraId="7234568D" w14:textId="77777777" w:rsidR="00E161D0" w:rsidRPr="00E161D0" w:rsidRDefault="00E161D0" w:rsidP="00E161D0">
      <w:pPr>
        <w:pStyle w:val="Default"/>
        <w:rPr>
          <w:rFonts w:ascii="Arial" w:hAnsi="Arial" w:cs="Arial"/>
        </w:rPr>
      </w:pPr>
    </w:p>
    <w:p w14:paraId="3A95A3F8" w14:textId="77777777" w:rsidR="00E161D0" w:rsidRPr="00E161D0" w:rsidRDefault="00E161D0" w:rsidP="00E161D0">
      <w:pPr>
        <w:jc w:val="both"/>
        <w:rPr>
          <w:szCs w:val="24"/>
        </w:rPr>
      </w:pPr>
    </w:p>
    <w:p w14:paraId="11B23D39" w14:textId="7DE379C3" w:rsidR="00E161D0" w:rsidRPr="00E161D0" w:rsidRDefault="00E161D0" w:rsidP="00E161D0">
      <w:pPr>
        <w:jc w:val="both"/>
        <w:rPr>
          <w:szCs w:val="24"/>
        </w:rPr>
      </w:pPr>
    </w:p>
    <w:p w14:paraId="1AC327AD" w14:textId="4BD5D8CF" w:rsidR="00E161D0" w:rsidRPr="00E161D0" w:rsidRDefault="00E161D0" w:rsidP="00E161D0">
      <w:pPr>
        <w:jc w:val="both"/>
        <w:rPr>
          <w:szCs w:val="24"/>
        </w:rPr>
      </w:pPr>
    </w:p>
    <w:p w14:paraId="65EB698B" w14:textId="133CEC5D" w:rsidR="00E161D0" w:rsidRPr="00E161D0" w:rsidRDefault="00E161D0">
      <w:pPr>
        <w:rPr>
          <w:szCs w:val="24"/>
        </w:rPr>
      </w:pPr>
      <w:r w:rsidRPr="00E161D0">
        <w:rPr>
          <w:szCs w:val="24"/>
        </w:rPr>
        <w:br w:type="page"/>
      </w:r>
    </w:p>
    <w:p w14:paraId="5DB43A55" w14:textId="07C83E78" w:rsidR="00870093" w:rsidRPr="00C75A48" w:rsidRDefault="00870093" w:rsidP="00C75A48">
      <w:pPr>
        <w:pStyle w:val="Heading1"/>
      </w:pPr>
      <w:bookmarkStart w:id="0" w:name="_Toc137033318"/>
      <w:r w:rsidRPr="00C75A48">
        <w:lastRenderedPageBreak/>
        <w:t>Introduction</w:t>
      </w:r>
      <w:bookmarkEnd w:id="0"/>
    </w:p>
    <w:p w14:paraId="28113A64" w14:textId="37F9DC08" w:rsidR="00DD64DA" w:rsidRPr="00E161D0" w:rsidRDefault="00DD64DA" w:rsidP="00DD64DA">
      <w:pPr>
        <w:rPr>
          <w:szCs w:val="24"/>
        </w:rPr>
      </w:pPr>
    </w:p>
    <w:p w14:paraId="42E167A7" w14:textId="0AE7F381" w:rsidR="00A40822" w:rsidRPr="00E161D0" w:rsidRDefault="00A40822" w:rsidP="00DD64DA">
      <w:pPr>
        <w:rPr>
          <w:szCs w:val="24"/>
        </w:rPr>
      </w:pPr>
      <w:r w:rsidRPr="00E161D0">
        <w:rPr>
          <w:szCs w:val="24"/>
        </w:rPr>
        <w:t xml:space="preserve">Thank you for your interest in the Bairns’ Hoose Pathfinder phase. This is an exciting opportunity for close working between </w:t>
      </w:r>
      <w:r w:rsidR="005224C8">
        <w:rPr>
          <w:szCs w:val="24"/>
        </w:rPr>
        <w:t>P</w:t>
      </w:r>
      <w:r w:rsidRPr="00E161D0">
        <w:rPr>
          <w:szCs w:val="24"/>
        </w:rPr>
        <w:t xml:space="preserve">athfinder partnerships, the Scottish Government and other </w:t>
      </w:r>
      <w:r w:rsidR="00D43785">
        <w:rPr>
          <w:szCs w:val="24"/>
        </w:rPr>
        <w:t>key</w:t>
      </w:r>
      <w:r w:rsidRPr="00E161D0">
        <w:rPr>
          <w:szCs w:val="24"/>
        </w:rPr>
        <w:t xml:space="preserve"> partners to deliver improved outcomes and experiences for children and their families.</w:t>
      </w:r>
    </w:p>
    <w:p w14:paraId="110419CB" w14:textId="655E3425" w:rsidR="00A40822" w:rsidRPr="00E161D0" w:rsidRDefault="00A40822" w:rsidP="00DD64DA">
      <w:pPr>
        <w:rPr>
          <w:szCs w:val="24"/>
        </w:rPr>
      </w:pPr>
    </w:p>
    <w:p w14:paraId="6A036082" w14:textId="59FDE64E" w:rsidR="00A40822" w:rsidRPr="00E161D0" w:rsidRDefault="00A40822" w:rsidP="00DD64DA">
      <w:pPr>
        <w:rPr>
          <w:szCs w:val="24"/>
        </w:rPr>
      </w:pPr>
      <w:r w:rsidRPr="00E161D0">
        <w:rPr>
          <w:szCs w:val="24"/>
        </w:rPr>
        <w:t xml:space="preserve">This </w:t>
      </w:r>
      <w:r w:rsidR="00E161D0" w:rsidRPr="00E161D0">
        <w:rPr>
          <w:szCs w:val="24"/>
        </w:rPr>
        <w:t>application pack</w:t>
      </w:r>
      <w:r w:rsidRPr="00E161D0">
        <w:rPr>
          <w:szCs w:val="24"/>
        </w:rPr>
        <w:t xml:space="preserve"> provides information </w:t>
      </w:r>
      <w:r w:rsidR="00E161D0" w:rsidRPr="00E161D0">
        <w:rPr>
          <w:szCs w:val="24"/>
        </w:rPr>
        <w:t>about</w:t>
      </w:r>
      <w:r w:rsidRPr="00E161D0">
        <w:rPr>
          <w:szCs w:val="24"/>
        </w:rPr>
        <w:t xml:space="preserve"> the Pathfinder </w:t>
      </w:r>
      <w:r w:rsidR="00E161D0" w:rsidRPr="00E161D0">
        <w:rPr>
          <w:szCs w:val="24"/>
        </w:rPr>
        <w:t xml:space="preserve">phase, what is expected of a Pathfinder and what </w:t>
      </w:r>
      <w:r w:rsidR="00EE4DAC">
        <w:rPr>
          <w:szCs w:val="24"/>
        </w:rPr>
        <w:t xml:space="preserve">support </w:t>
      </w:r>
      <w:r w:rsidR="00E161D0" w:rsidRPr="00E161D0">
        <w:rPr>
          <w:szCs w:val="24"/>
        </w:rPr>
        <w:t xml:space="preserve">the Scottish Government will </w:t>
      </w:r>
      <w:r w:rsidR="00EE4DAC">
        <w:rPr>
          <w:szCs w:val="24"/>
        </w:rPr>
        <w:t>provide</w:t>
      </w:r>
      <w:r w:rsidR="00E161D0" w:rsidRPr="00E161D0">
        <w:rPr>
          <w:szCs w:val="24"/>
        </w:rPr>
        <w:t>.</w:t>
      </w:r>
      <w:r w:rsidRPr="00E161D0">
        <w:rPr>
          <w:szCs w:val="24"/>
        </w:rPr>
        <w:t xml:space="preserve"> We have set out the commitments that will be asked </w:t>
      </w:r>
      <w:r w:rsidR="00E161D0" w:rsidRPr="00E161D0">
        <w:rPr>
          <w:szCs w:val="24"/>
        </w:rPr>
        <w:t xml:space="preserve">of </w:t>
      </w:r>
      <w:r w:rsidRPr="00E161D0">
        <w:rPr>
          <w:szCs w:val="24"/>
        </w:rPr>
        <w:t xml:space="preserve">your partnership. </w:t>
      </w:r>
    </w:p>
    <w:p w14:paraId="33CCAA48" w14:textId="4DAD6AB7" w:rsidR="00A40822" w:rsidRPr="00E161D0" w:rsidRDefault="00A40822" w:rsidP="00DD64DA">
      <w:pPr>
        <w:rPr>
          <w:szCs w:val="24"/>
        </w:rPr>
      </w:pPr>
    </w:p>
    <w:p w14:paraId="10E3D12A" w14:textId="439E3A3E" w:rsidR="00A40822" w:rsidRDefault="00A40822" w:rsidP="00DD64DA">
      <w:pPr>
        <w:rPr>
          <w:szCs w:val="24"/>
        </w:rPr>
      </w:pPr>
      <w:r w:rsidRPr="00E161D0">
        <w:rPr>
          <w:szCs w:val="24"/>
        </w:rPr>
        <w:t xml:space="preserve">The </w:t>
      </w:r>
      <w:r w:rsidR="008E65EF">
        <w:rPr>
          <w:szCs w:val="24"/>
        </w:rPr>
        <w:t>Pathfinder Application F</w:t>
      </w:r>
      <w:r w:rsidRPr="00E161D0">
        <w:rPr>
          <w:szCs w:val="24"/>
        </w:rPr>
        <w:t>orm follows</w:t>
      </w:r>
      <w:r w:rsidR="00E161D0" w:rsidRPr="00E161D0">
        <w:rPr>
          <w:szCs w:val="24"/>
        </w:rPr>
        <w:t xml:space="preserve"> on from</w:t>
      </w:r>
      <w:r w:rsidRPr="00E161D0">
        <w:rPr>
          <w:szCs w:val="24"/>
        </w:rPr>
        <w:t xml:space="preserve"> this information. Your responses</w:t>
      </w:r>
      <w:r w:rsidR="00E161D0" w:rsidRPr="00E161D0">
        <w:rPr>
          <w:szCs w:val="24"/>
        </w:rPr>
        <w:t xml:space="preserve"> to the questions in this form</w:t>
      </w:r>
      <w:r w:rsidRPr="00E161D0">
        <w:rPr>
          <w:szCs w:val="24"/>
        </w:rPr>
        <w:t xml:space="preserve"> will help us understand your current strategic and delivery context, your commitment to delivering transformational change and how you intend to deliver the Bairns’ Hoose vision and principles</w:t>
      </w:r>
      <w:r w:rsidR="005F2D55">
        <w:rPr>
          <w:szCs w:val="24"/>
        </w:rPr>
        <w:t>,</w:t>
      </w:r>
      <w:r w:rsidRPr="00E161D0">
        <w:rPr>
          <w:szCs w:val="24"/>
        </w:rPr>
        <w:t xml:space="preserve"> as part of your local approach </w:t>
      </w:r>
      <w:r w:rsidR="00E161D0" w:rsidRPr="00E161D0">
        <w:rPr>
          <w:szCs w:val="24"/>
        </w:rPr>
        <w:t xml:space="preserve">in </w:t>
      </w:r>
      <w:r w:rsidRPr="00E161D0">
        <w:rPr>
          <w:szCs w:val="24"/>
        </w:rPr>
        <w:t xml:space="preserve">applying the Bairns’ Hoose </w:t>
      </w:r>
      <w:r w:rsidR="007A2943">
        <w:rPr>
          <w:szCs w:val="24"/>
        </w:rPr>
        <w:t>S</w:t>
      </w:r>
      <w:r w:rsidRPr="00E161D0">
        <w:rPr>
          <w:szCs w:val="24"/>
        </w:rPr>
        <w:t>tandards.</w:t>
      </w:r>
    </w:p>
    <w:p w14:paraId="0B274296" w14:textId="01A22462" w:rsidR="00EE4DAC" w:rsidRDefault="00EE4DAC" w:rsidP="00DD64DA">
      <w:pPr>
        <w:rPr>
          <w:szCs w:val="24"/>
        </w:rPr>
      </w:pPr>
    </w:p>
    <w:p w14:paraId="6622668D" w14:textId="21679B73" w:rsidR="00EE4DAC" w:rsidRPr="00C75A48" w:rsidRDefault="00EE4DAC" w:rsidP="00C75A48">
      <w:pPr>
        <w:rPr>
          <w:rFonts w:eastAsiaTheme="minorHAnsi"/>
        </w:rPr>
      </w:pPr>
      <w:r w:rsidRPr="00C75A48">
        <w:rPr>
          <w:rFonts w:eastAsiaTheme="minorHAnsi"/>
        </w:rPr>
        <w:t>The design and delivery of Pathfinders will be agreed between partners at a local level and th</w:t>
      </w:r>
      <w:r w:rsidR="004F765F" w:rsidRPr="00C75A48">
        <w:rPr>
          <w:rFonts w:eastAsiaTheme="minorHAnsi"/>
        </w:rPr>
        <w:t>r</w:t>
      </w:r>
      <w:r w:rsidRPr="00C75A48">
        <w:rPr>
          <w:rFonts w:eastAsiaTheme="minorHAnsi"/>
        </w:rPr>
        <w:t xml:space="preserve">ough local structures, in liaison with the Scottish Government Pathfinder Project Team. It is anticipated that applications will be made by </w:t>
      </w:r>
      <w:r w:rsidR="004F765F" w:rsidRPr="00C75A48">
        <w:rPr>
          <w:rFonts w:eastAsiaTheme="minorHAnsi"/>
        </w:rPr>
        <w:t>P</w:t>
      </w:r>
      <w:r w:rsidRPr="00C75A48">
        <w:rPr>
          <w:rFonts w:eastAsiaTheme="minorHAnsi"/>
        </w:rPr>
        <w:t xml:space="preserve">athfinder partnerships working collaboratively across </w:t>
      </w:r>
      <w:r w:rsidR="002A1948" w:rsidRPr="00C75A48">
        <w:rPr>
          <w:rFonts w:eastAsiaTheme="minorHAnsi"/>
        </w:rPr>
        <w:t>organisational boundaries</w:t>
      </w:r>
      <w:r w:rsidRPr="00C75A48">
        <w:rPr>
          <w:rFonts w:eastAsiaTheme="minorHAnsi"/>
        </w:rPr>
        <w:t>, according to their local context and needs, and proximity to local resources. Chief Officers’ Public Protection Groups will play a key role in the delivery of Bairns’ Hoose.</w:t>
      </w:r>
    </w:p>
    <w:p w14:paraId="50C51EB7" w14:textId="77777777" w:rsidR="00EE4DAC" w:rsidRPr="00C75A48" w:rsidRDefault="00EE4DAC" w:rsidP="00C75A48">
      <w:pPr>
        <w:rPr>
          <w:rFonts w:eastAsiaTheme="minorHAnsi"/>
        </w:rPr>
      </w:pPr>
    </w:p>
    <w:p w14:paraId="3538371C" w14:textId="661E2176" w:rsidR="00EE4DAC" w:rsidRPr="00C75A48" w:rsidRDefault="00EE4DAC" w:rsidP="00C75A48">
      <w:pPr>
        <w:rPr>
          <w:rFonts w:eastAsiaTheme="minorHAnsi"/>
        </w:rPr>
      </w:pPr>
      <w:r w:rsidRPr="00C75A48">
        <w:rPr>
          <w:rFonts w:eastAsiaTheme="minorHAnsi"/>
        </w:rPr>
        <w:t xml:space="preserve">During this phase, we </w:t>
      </w:r>
      <w:r w:rsidR="004F765F" w:rsidRPr="00C75A48">
        <w:rPr>
          <w:rFonts w:eastAsiaTheme="minorHAnsi"/>
        </w:rPr>
        <w:t>anticipate</w:t>
      </w:r>
      <w:r w:rsidRPr="00C75A48">
        <w:rPr>
          <w:rFonts w:eastAsiaTheme="minorHAnsi"/>
        </w:rPr>
        <w:t xml:space="preserve"> a number (</w:t>
      </w:r>
      <w:r w:rsidR="007A2943" w:rsidRPr="00C75A48">
        <w:rPr>
          <w:rFonts w:eastAsiaTheme="minorHAnsi"/>
        </w:rPr>
        <w:t>approximately</w:t>
      </w:r>
      <w:r w:rsidRPr="00C75A48">
        <w:rPr>
          <w:rFonts w:eastAsiaTheme="minorHAnsi"/>
        </w:rPr>
        <w:t xml:space="preserve"> 5) of Pathfinder </w:t>
      </w:r>
      <w:r w:rsidR="007A2943" w:rsidRPr="00C75A48">
        <w:rPr>
          <w:rFonts w:eastAsiaTheme="minorHAnsi"/>
        </w:rPr>
        <w:t>p</w:t>
      </w:r>
      <w:r w:rsidRPr="00C75A48">
        <w:rPr>
          <w:rFonts w:eastAsiaTheme="minorHAnsi"/>
        </w:rPr>
        <w:t>artnerships</w:t>
      </w:r>
      <w:r w:rsidR="005F2D55" w:rsidRPr="00C75A48">
        <w:rPr>
          <w:rFonts w:eastAsiaTheme="minorHAnsi"/>
        </w:rPr>
        <w:t>,</w:t>
      </w:r>
      <w:r w:rsidRPr="00C75A48">
        <w:rPr>
          <w:rFonts w:eastAsiaTheme="minorHAnsi"/>
        </w:rPr>
        <w:t xml:space="preserve"> </w:t>
      </w:r>
      <w:r w:rsidR="002A1948" w:rsidRPr="00C75A48">
        <w:rPr>
          <w:rFonts w:eastAsiaTheme="minorHAnsi"/>
        </w:rPr>
        <w:t>from across the country, and a mix of applications from urban, rural and island environments</w:t>
      </w:r>
      <w:r w:rsidR="005F2D55" w:rsidRPr="00C75A48">
        <w:rPr>
          <w:rFonts w:eastAsiaTheme="minorHAnsi"/>
        </w:rPr>
        <w:t>,</w:t>
      </w:r>
      <w:r w:rsidRPr="00C75A48">
        <w:rPr>
          <w:rFonts w:eastAsiaTheme="minorHAnsi"/>
        </w:rPr>
        <w:t xml:space="preserve"> to ensure testing of the applicability of the </w:t>
      </w:r>
      <w:r w:rsidR="005F2D55" w:rsidRPr="00C75A48">
        <w:rPr>
          <w:rFonts w:eastAsiaTheme="minorHAnsi"/>
        </w:rPr>
        <w:t>S</w:t>
      </w:r>
      <w:r w:rsidRPr="00C75A48">
        <w:rPr>
          <w:rFonts w:eastAsiaTheme="minorHAnsi"/>
        </w:rPr>
        <w:t>tandards across a range of contexts.</w:t>
      </w:r>
    </w:p>
    <w:p w14:paraId="48A704D6" w14:textId="77777777" w:rsidR="00EE4DAC" w:rsidRPr="00C75A48" w:rsidRDefault="00EE4DAC" w:rsidP="00C75A48"/>
    <w:p w14:paraId="4A717383" w14:textId="0851AA69" w:rsidR="00EE4DAC" w:rsidRDefault="00AC327D" w:rsidP="00C75A48">
      <w:r w:rsidRPr="00C75A48">
        <w:t xml:space="preserve">The Standards </w:t>
      </w:r>
      <w:r w:rsidR="00EE4DAC" w:rsidRPr="00C75A48">
        <w:t xml:space="preserve">will be tested and developed in </w:t>
      </w:r>
      <w:r w:rsidRPr="00C75A48">
        <w:t>Pathfinder</w:t>
      </w:r>
      <w:r w:rsidR="00EE4DAC" w:rsidRPr="00C75A48">
        <w:t xml:space="preserve"> areas, with </w:t>
      </w:r>
      <w:r w:rsidR="002A1948" w:rsidRPr="00C75A48">
        <w:t xml:space="preserve">the involvement of </w:t>
      </w:r>
      <w:r w:rsidR="00EE4DAC" w:rsidRPr="00C75A48">
        <w:t>practitioners</w:t>
      </w:r>
      <w:r w:rsidR="002A1948" w:rsidRPr="00C75A48">
        <w:t>. Pathfinders also must include</w:t>
      </w:r>
      <w:r w:rsidR="00EE4DAC" w:rsidRPr="00C75A48">
        <w:t xml:space="preserve"> participation and engagement with children and young people with lived experience</w:t>
      </w:r>
      <w:r w:rsidR="002A1948" w:rsidRPr="00C75A48">
        <w:t>, as a basis for informing pathways of care and recovery within the service</w:t>
      </w:r>
      <w:r w:rsidR="00EE4DAC" w:rsidRPr="00C75A48">
        <w:t>.</w:t>
      </w:r>
    </w:p>
    <w:p w14:paraId="40032974" w14:textId="77777777" w:rsidR="00C75A48" w:rsidRPr="00C75A48" w:rsidRDefault="00C75A48" w:rsidP="00C75A48"/>
    <w:p w14:paraId="1F441947" w14:textId="3E0B9C1E" w:rsidR="00DD64DA" w:rsidRPr="004F765F" w:rsidRDefault="00E161D0" w:rsidP="00C75A48">
      <w:pPr>
        <w:pStyle w:val="Heading1"/>
      </w:pPr>
      <w:bookmarkStart w:id="1" w:name="_Toc137033319"/>
      <w:r w:rsidRPr="004F765F">
        <w:t>Bairns’ Hoose Background</w:t>
      </w:r>
      <w:bookmarkEnd w:id="1"/>
    </w:p>
    <w:p w14:paraId="5E71076F" w14:textId="77777777" w:rsidR="00E161D0" w:rsidRPr="00E161D0" w:rsidRDefault="00E161D0" w:rsidP="00DD64DA">
      <w:pPr>
        <w:rPr>
          <w:b/>
          <w:bCs/>
          <w:szCs w:val="24"/>
        </w:rPr>
      </w:pPr>
    </w:p>
    <w:p w14:paraId="3DC82F76" w14:textId="1C107F76" w:rsidR="00E161D0" w:rsidRPr="00E161D0" w:rsidRDefault="00DD64DA" w:rsidP="00E161D0">
      <w:pPr>
        <w:rPr>
          <w:rFonts w:cs="Arial"/>
          <w:szCs w:val="24"/>
        </w:rPr>
      </w:pPr>
      <w:r w:rsidRPr="00E161D0">
        <w:rPr>
          <w:rFonts w:cs="Arial"/>
          <w:szCs w:val="24"/>
        </w:rPr>
        <w:t xml:space="preserve">The ambition of Bairns’ Hoose, which is based on the Icelandic model of Barnahus (child’s house), </w:t>
      </w:r>
      <w:r w:rsidRPr="00E161D0">
        <w:rPr>
          <w:rFonts w:cs="Arial"/>
          <w:color w:val="000000"/>
          <w:szCs w:val="24"/>
        </w:rPr>
        <w:t>provides Scotland with an opportunity for</w:t>
      </w:r>
      <w:r w:rsidRPr="00E161D0">
        <w:rPr>
          <w:rFonts w:cs="Arial"/>
          <w:szCs w:val="24"/>
        </w:rPr>
        <w:t xml:space="preserve"> transformational change </w:t>
      </w:r>
      <w:r w:rsidR="00E161D0" w:rsidRPr="00E161D0">
        <w:rPr>
          <w:rFonts w:cs="Arial"/>
          <w:szCs w:val="24"/>
        </w:rPr>
        <w:t xml:space="preserve">through a child-centred, trauma-informed approach </w:t>
      </w:r>
      <w:r w:rsidRPr="00E161D0">
        <w:rPr>
          <w:rFonts w:cs="Arial"/>
          <w:szCs w:val="24"/>
        </w:rPr>
        <w:t xml:space="preserve">for children and young people who are victims or witnesses </w:t>
      </w:r>
      <w:r w:rsidR="00667F01">
        <w:rPr>
          <w:rFonts w:cs="Arial"/>
          <w:szCs w:val="24"/>
        </w:rPr>
        <w:t>of</w:t>
      </w:r>
      <w:r w:rsidRPr="00E161D0">
        <w:rPr>
          <w:rFonts w:cs="Arial"/>
          <w:szCs w:val="24"/>
        </w:rPr>
        <w:t xml:space="preserve"> significant harm, to improve their right to justice, </w:t>
      </w:r>
      <w:r w:rsidR="00E161D0" w:rsidRPr="00E161D0">
        <w:rPr>
          <w:rFonts w:cs="Arial"/>
          <w:szCs w:val="24"/>
        </w:rPr>
        <w:t xml:space="preserve">care and recovery. Services will be co-located, reducing the need for multiple interviews by different agencies in different locations, which we know can be retraumatising. </w:t>
      </w:r>
    </w:p>
    <w:p w14:paraId="43D186E0" w14:textId="77777777" w:rsidR="00E161D0" w:rsidRPr="00E161D0" w:rsidRDefault="00E161D0" w:rsidP="00E161D0">
      <w:pPr>
        <w:tabs>
          <w:tab w:val="left" w:pos="720"/>
          <w:tab w:val="left" w:pos="1440"/>
          <w:tab w:val="left" w:pos="2160"/>
          <w:tab w:val="left" w:pos="2880"/>
          <w:tab w:val="left" w:pos="4680"/>
          <w:tab w:val="left" w:pos="5400"/>
          <w:tab w:val="right" w:pos="9000"/>
        </w:tabs>
        <w:spacing w:after="160" w:line="240" w:lineRule="atLeast"/>
        <w:ind w:left="360"/>
        <w:contextualSpacing/>
        <w:jc w:val="both"/>
        <w:rPr>
          <w:rFonts w:cs="Arial"/>
          <w:color w:val="0563C1"/>
          <w:szCs w:val="24"/>
          <w:u w:val="single"/>
        </w:rPr>
      </w:pPr>
    </w:p>
    <w:p w14:paraId="787F63AA" w14:textId="77777777" w:rsidR="00DD64DA" w:rsidRPr="00E161D0" w:rsidRDefault="00DD64DA" w:rsidP="00E161D0">
      <w:pPr>
        <w:tabs>
          <w:tab w:val="left" w:pos="720"/>
          <w:tab w:val="left" w:pos="1440"/>
          <w:tab w:val="left" w:pos="2160"/>
          <w:tab w:val="left" w:pos="2880"/>
          <w:tab w:val="left" w:pos="4680"/>
          <w:tab w:val="left" w:pos="5400"/>
          <w:tab w:val="right" w:pos="9000"/>
        </w:tabs>
        <w:spacing w:after="160" w:line="240" w:lineRule="atLeast"/>
        <w:contextualSpacing/>
        <w:jc w:val="both"/>
        <w:rPr>
          <w:rFonts w:cs="Arial"/>
          <w:szCs w:val="24"/>
        </w:rPr>
      </w:pPr>
      <w:r w:rsidRPr="00E161D0">
        <w:rPr>
          <w:rFonts w:cs="Arial"/>
          <w:szCs w:val="24"/>
        </w:rPr>
        <w:t>Ministers previously agreed our ambition for the scope of Bairns’ Hoose eligibility. This recognises the evolving policy context and issues associated with that. We aim to include:</w:t>
      </w:r>
    </w:p>
    <w:p w14:paraId="4A1F70F6" w14:textId="77777777" w:rsidR="00DD64DA" w:rsidRPr="00E161D0" w:rsidRDefault="00DD64DA" w:rsidP="00E161D0">
      <w:pPr>
        <w:pStyle w:val="ListParagraph"/>
        <w:numPr>
          <w:ilvl w:val="0"/>
          <w:numId w:val="17"/>
        </w:numPr>
        <w:tabs>
          <w:tab w:val="left" w:pos="720"/>
          <w:tab w:val="left" w:pos="1440"/>
          <w:tab w:val="left" w:pos="2160"/>
          <w:tab w:val="left" w:pos="2880"/>
          <w:tab w:val="left" w:pos="4680"/>
          <w:tab w:val="left" w:pos="5400"/>
          <w:tab w:val="right" w:pos="9000"/>
        </w:tabs>
        <w:spacing w:after="160" w:line="240" w:lineRule="atLeast"/>
        <w:jc w:val="both"/>
        <w:rPr>
          <w:rFonts w:cs="Arial"/>
          <w:szCs w:val="24"/>
        </w:rPr>
      </w:pPr>
      <w:r w:rsidRPr="00E161D0">
        <w:rPr>
          <w:rFonts w:cs="Arial"/>
          <w:szCs w:val="24"/>
        </w:rPr>
        <w:t>all children in Scotland, who are believed to have been victims or witnesses to abuse or violence, which has caused or likely to cause significant harm</w:t>
      </w:r>
    </w:p>
    <w:p w14:paraId="333D5F1D" w14:textId="4A46EA01" w:rsidR="00DD64DA" w:rsidRPr="00E161D0" w:rsidRDefault="00DD64DA" w:rsidP="00E161D0">
      <w:pPr>
        <w:pStyle w:val="ListParagraph"/>
        <w:numPr>
          <w:ilvl w:val="0"/>
          <w:numId w:val="17"/>
        </w:numPr>
        <w:tabs>
          <w:tab w:val="left" w:pos="720"/>
          <w:tab w:val="left" w:pos="1440"/>
          <w:tab w:val="left" w:pos="2160"/>
          <w:tab w:val="left" w:pos="2880"/>
          <w:tab w:val="left" w:pos="4680"/>
          <w:tab w:val="left" w:pos="5400"/>
          <w:tab w:val="right" w:pos="9000"/>
        </w:tabs>
        <w:spacing w:after="160" w:line="240" w:lineRule="atLeast"/>
        <w:jc w:val="both"/>
        <w:rPr>
          <w:kern w:val="24"/>
          <w:szCs w:val="24"/>
        </w:rPr>
      </w:pPr>
      <w:r w:rsidRPr="00E161D0">
        <w:rPr>
          <w:rFonts w:cs="Arial"/>
          <w:szCs w:val="24"/>
        </w:rPr>
        <w:lastRenderedPageBreak/>
        <w:t>children</w:t>
      </w:r>
      <w:r w:rsidRPr="00E161D0">
        <w:rPr>
          <w:szCs w:val="24"/>
        </w:rPr>
        <w:t xml:space="preserve"> </w:t>
      </w:r>
      <w:r w:rsidRPr="00E161D0">
        <w:rPr>
          <w:rFonts w:cs="Arial"/>
          <w:szCs w:val="24"/>
        </w:rPr>
        <w:t>under the age of criminal responsibility whose behaviour has caused significant harm or abuse</w:t>
      </w:r>
      <w:r w:rsidRPr="00E161D0">
        <w:rPr>
          <w:kern w:val="24"/>
          <w:szCs w:val="24"/>
        </w:rPr>
        <w:t xml:space="preserve"> </w:t>
      </w:r>
    </w:p>
    <w:p w14:paraId="66FA037B" w14:textId="2C9AC7E9" w:rsidR="00DD64DA" w:rsidRPr="00667F01" w:rsidRDefault="005224C8" w:rsidP="00667F01">
      <w:pPr>
        <w:spacing w:line="240" w:lineRule="atLeast"/>
        <w:contextualSpacing/>
        <w:rPr>
          <w:szCs w:val="24"/>
        </w:rPr>
      </w:pPr>
      <w:r w:rsidRPr="00667F01">
        <w:rPr>
          <w:rFonts w:cs="Arial"/>
          <w:kern w:val="24"/>
          <w:szCs w:val="24"/>
          <w:lang w:eastAsia="en-GB"/>
        </w:rPr>
        <w:t>In May</w:t>
      </w:r>
      <w:r w:rsidR="005319B9" w:rsidRPr="00667F01">
        <w:rPr>
          <w:rFonts w:cs="Arial"/>
          <w:kern w:val="24"/>
          <w:szCs w:val="24"/>
          <w:lang w:eastAsia="en-GB"/>
        </w:rPr>
        <w:t xml:space="preserve"> this year</w:t>
      </w:r>
      <w:r w:rsidR="006B12F1" w:rsidRPr="00667F01">
        <w:rPr>
          <w:rFonts w:cs="Arial"/>
          <w:kern w:val="24"/>
          <w:szCs w:val="24"/>
          <w:lang w:eastAsia="en-GB"/>
        </w:rPr>
        <w:t>,</w:t>
      </w:r>
      <w:r w:rsidRPr="00667F01">
        <w:rPr>
          <w:rFonts w:cs="Arial"/>
          <w:kern w:val="24"/>
          <w:szCs w:val="24"/>
          <w:lang w:eastAsia="en-GB"/>
        </w:rPr>
        <w:t xml:space="preserve"> we published our refreshed</w:t>
      </w:r>
      <w:r w:rsidR="006A741F">
        <w:rPr>
          <w:rFonts w:cs="Arial"/>
          <w:kern w:val="24"/>
          <w:szCs w:val="24"/>
          <w:lang w:eastAsia="en-GB"/>
        </w:rPr>
        <w:t xml:space="preserve"> </w:t>
      </w:r>
      <w:hyperlink r:id="rId10" w:history="1">
        <w:r w:rsidR="006A741F" w:rsidRPr="006A741F">
          <w:rPr>
            <w:rStyle w:val="Hyperlink"/>
            <w:rFonts w:cs="Arial"/>
            <w:kern w:val="24"/>
            <w:szCs w:val="24"/>
            <w:lang w:eastAsia="en-GB"/>
          </w:rPr>
          <w:t>Bairns' Hoose Vision, Values and Approach</w:t>
        </w:r>
      </w:hyperlink>
      <w:r w:rsidR="006A741F">
        <w:rPr>
          <w:rFonts w:cs="Arial"/>
          <w:kern w:val="24"/>
          <w:szCs w:val="24"/>
          <w:lang w:eastAsia="en-GB"/>
        </w:rPr>
        <w:t xml:space="preserve">, </w:t>
      </w:r>
      <w:r w:rsidR="00DD64DA" w:rsidRPr="00667F01">
        <w:rPr>
          <w:rFonts w:cs="Arial"/>
          <w:kern w:val="24"/>
          <w:szCs w:val="24"/>
          <w:lang w:eastAsia="en-GB"/>
        </w:rPr>
        <w:t>setting out how Barnahus should be implemented in Scotland, including the values underpinning its development</w:t>
      </w:r>
      <w:r w:rsidR="005319B9" w:rsidRPr="00667F01">
        <w:rPr>
          <w:rFonts w:cs="Arial"/>
          <w:kern w:val="24"/>
          <w:szCs w:val="24"/>
          <w:lang w:eastAsia="en-GB"/>
        </w:rPr>
        <w:t xml:space="preserve">. </w:t>
      </w:r>
      <w:r w:rsidR="005319B9" w:rsidRPr="00667F01">
        <w:rPr>
          <w:szCs w:val="24"/>
        </w:rPr>
        <w:t>W</w:t>
      </w:r>
      <w:r w:rsidR="00DD64DA" w:rsidRPr="00667F01">
        <w:rPr>
          <w:szCs w:val="24"/>
        </w:rPr>
        <w:t xml:space="preserve">e </w:t>
      </w:r>
      <w:r w:rsidRPr="00667F01">
        <w:rPr>
          <w:szCs w:val="24"/>
        </w:rPr>
        <w:t xml:space="preserve">also </w:t>
      </w:r>
      <w:r w:rsidR="00DD64DA" w:rsidRPr="00667F01">
        <w:rPr>
          <w:szCs w:val="24"/>
        </w:rPr>
        <w:t>publish</w:t>
      </w:r>
      <w:r w:rsidR="00D43785" w:rsidRPr="00667F01">
        <w:rPr>
          <w:szCs w:val="24"/>
        </w:rPr>
        <w:t>ed</w:t>
      </w:r>
      <w:r w:rsidR="00DD64DA" w:rsidRPr="00667F01">
        <w:rPr>
          <w:szCs w:val="24"/>
        </w:rPr>
        <w:t xml:space="preserve"> a Bairns’ Hoose </w:t>
      </w:r>
      <w:hyperlink r:id="rId11" w:history="1">
        <w:r w:rsidR="00667F01" w:rsidRPr="00667F01">
          <w:rPr>
            <w:rStyle w:val="Hyperlink"/>
            <w:rFonts w:cs="Arial"/>
            <w:szCs w:val="24"/>
          </w:rPr>
          <w:t>Project Plan Progress Report and Pathfinder Delivery Plan</w:t>
        </w:r>
      </w:hyperlink>
      <w:r w:rsidR="00687EE9" w:rsidRPr="00667F01">
        <w:rPr>
          <w:szCs w:val="24"/>
        </w:rPr>
        <w:t>,</w:t>
      </w:r>
      <w:r w:rsidR="00DD64DA" w:rsidRPr="00667F01">
        <w:rPr>
          <w:szCs w:val="24"/>
        </w:rPr>
        <w:t xml:space="preserve"> </w:t>
      </w:r>
      <w:r w:rsidR="005319B9" w:rsidRPr="00667F01">
        <w:rPr>
          <w:rFonts w:cs="Arial"/>
          <w:kern w:val="24"/>
          <w:szCs w:val="24"/>
          <w:lang w:eastAsia="en-GB"/>
        </w:rPr>
        <w:t>which sets out the intended steps for delivery and is</w:t>
      </w:r>
      <w:r w:rsidR="00DD64DA" w:rsidRPr="00667F01">
        <w:rPr>
          <w:szCs w:val="24"/>
        </w:rPr>
        <w:t xml:space="preserve"> aligned with publication of the Standards.</w:t>
      </w:r>
    </w:p>
    <w:p w14:paraId="4E12B93A" w14:textId="16345B0B" w:rsidR="009F6390" w:rsidRDefault="009F6390">
      <w:pPr>
        <w:rPr>
          <w:szCs w:val="24"/>
        </w:rPr>
      </w:pPr>
      <w:r>
        <w:rPr>
          <w:szCs w:val="24"/>
        </w:rPr>
        <w:br w:type="page"/>
      </w:r>
    </w:p>
    <w:p w14:paraId="60120358" w14:textId="77777777" w:rsidR="009F6390" w:rsidRDefault="009F6390" w:rsidP="005319B9">
      <w:pPr>
        <w:tabs>
          <w:tab w:val="left" w:pos="720"/>
          <w:tab w:val="left" w:pos="1440"/>
          <w:tab w:val="left" w:pos="2160"/>
          <w:tab w:val="left" w:pos="2880"/>
          <w:tab w:val="left" w:pos="4680"/>
          <w:tab w:val="left" w:pos="5400"/>
          <w:tab w:val="right" w:pos="9000"/>
        </w:tabs>
        <w:spacing w:line="240" w:lineRule="atLeast"/>
        <w:contextualSpacing/>
        <w:jc w:val="both"/>
        <w:rPr>
          <w:szCs w:val="24"/>
        </w:rPr>
        <w:sectPr w:rsidR="009F6390" w:rsidSect="0055761E">
          <w:footerReference w:type="default" r:id="rId12"/>
          <w:pgSz w:w="11906" w:h="16838" w:code="9"/>
          <w:pgMar w:top="1440" w:right="1440" w:bottom="1440" w:left="1440" w:header="720" w:footer="720" w:gutter="0"/>
          <w:cols w:space="708"/>
          <w:titlePg/>
          <w:docGrid w:linePitch="360"/>
        </w:sectPr>
      </w:pPr>
    </w:p>
    <w:p w14:paraId="5B9ABF21" w14:textId="78346D3E" w:rsidR="009F6390" w:rsidRDefault="00DD64DA" w:rsidP="00C75A48">
      <w:pPr>
        <w:pStyle w:val="Heading1"/>
        <w:rPr>
          <w:kern w:val="36"/>
          <w:szCs w:val="24"/>
        </w:rPr>
      </w:pPr>
      <w:bookmarkStart w:id="2" w:name="_Toc137033320"/>
      <w:r w:rsidRPr="00E161D0">
        <w:rPr>
          <w:lang w:eastAsia="en-GB"/>
        </w:rPr>
        <w:lastRenderedPageBreak/>
        <w:t>Phased Approach</w:t>
      </w:r>
      <w:bookmarkEnd w:id="2"/>
      <w:r w:rsidR="009F6390" w:rsidRPr="009F6390">
        <w:rPr>
          <w:kern w:val="36"/>
          <w:szCs w:val="24"/>
        </w:rPr>
        <w:t xml:space="preserve"> </w:t>
      </w:r>
    </w:p>
    <w:p w14:paraId="2279FFA4" w14:textId="5307E348" w:rsidR="009F6390" w:rsidRDefault="009F6390" w:rsidP="009F6390">
      <w:pPr>
        <w:tabs>
          <w:tab w:val="left" w:pos="142"/>
          <w:tab w:val="left" w:pos="426"/>
        </w:tabs>
        <w:jc w:val="both"/>
        <w:rPr>
          <w:kern w:val="36"/>
          <w:szCs w:val="24"/>
        </w:rPr>
      </w:pPr>
    </w:p>
    <w:p w14:paraId="480A3C39" w14:textId="6343CF37" w:rsidR="009F6390" w:rsidRDefault="009F6390" w:rsidP="009F6390">
      <w:pPr>
        <w:tabs>
          <w:tab w:val="left" w:pos="142"/>
          <w:tab w:val="left" w:pos="426"/>
        </w:tabs>
        <w:jc w:val="both"/>
        <w:rPr>
          <w:rFonts w:cs="Arial"/>
          <w:kern w:val="24"/>
          <w:szCs w:val="24"/>
          <w:lang w:eastAsia="en-GB"/>
        </w:rPr>
      </w:pPr>
      <w:r>
        <w:rPr>
          <w:kern w:val="36"/>
          <w:szCs w:val="24"/>
        </w:rPr>
        <w:t>O</w:t>
      </w:r>
      <w:r w:rsidRPr="00E161D0">
        <w:rPr>
          <w:kern w:val="36"/>
          <w:szCs w:val="24"/>
        </w:rPr>
        <w:t>ur revised delivery timeline adopts a three-phased approach over 2023 – 2028. This allows time to</w:t>
      </w:r>
      <w:r w:rsidRPr="00E161D0">
        <w:rPr>
          <w:rFonts w:cs="Arial"/>
          <w:kern w:val="24"/>
          <w:szCs w:val="24"/>
          <w:lang w:eastAsia="en-GB"/>
        </w:rPr>
        <w:t xml:space="preserve"> build in the learning and evaluation needed to ensure that the Bairns’ Hoose model is achieving the correct outcomes ahead of national rollout; and ensures alignment with other key policy objectives.</w:t>
      </w:r>
    </w:p>
    <w:p w14:paraId="3B71590E" w14:textId="77777777" w:rsidR="00670103" w:rsidRDefault="00670103" w:rsidP="009F6390">
      <w:pPr>
        <w:tabs>
          <w:tab w:val="left" w:pos="142"/>
          <w:tab w:val="left" w:pos="426"/>
        </w:tabs>
        <w:jc w:val="both"/>
        <w:rPr>
          <w:rFonts w:cs="Arial"/>
          <w:kern w:val="24"/>
          <w:szCs w:val="24"/>
          <w:lang w:eastAsia="en-GB"/>
        </w:rPr>
      </w:pPr>
    </w:p>
    <w:p w14:paraId="04040F99" w14:textId="6D3DDB4E" w:rsidR="004F765F" w:rsidRPr="00E161D0" w:rsidRDefault="005E73FF" w:rsidP="00C75A48">
      <w:pPr>
        <w:tabs>
          <w:tab w:val="left" w:pos="142"/>
          <w:tab w:val="left" w:pos="426"/>
        </w:tabs>
        <w:jc w:val="center"/>
        <w:rPr>
          <w:rFonts w:cs="Arial"/>
          <w:kern w:val="24"/>
          <w:szCs w:val="24"/>
          <w:lang w:eastAsia="en-GB"/>
        </w:rPr>
      </w:pPr>
      <w:r>
        <w:rPr>
          <w:noProof/>
        </w:rPr>
        <w:drawing>
          <wp:inline distT="0" distB="0" distL="0" distR="0" wp14:anchorId="79133C50" wp14:editId="6DFF23AA">
            <wp:extent cx="8444395" cy="4475480"/>
            <wp:effectExtent l="0" t="0" r="0" b="127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l="2530" t="9390" r="4056" b="2595"/>
                    <a:stretch/>
                  </pic:blipFill>
                  <pic:spPr bwMode="auto">
                    <a:xfrm>
                      <a:off x="0" y="0"/>
                      <a:ext cx="8452881" cy="4479978"/>
                    </a:xfrm>
                    <a:prstGeom prst="rect">
                      <a:avLst/>
                    </a:prstGeom>
                    <a:ln>
                      <a:noFill/>
                    </a:ln>
                    <a:extLst>
                      <a:ext uri="{53640926-AAD7-44D8-BBD7-CCE9431645EC}">
                        <a14:shadowObscured xmlns:a14="http://schemas.microsoft.com/office/drawing/2010/main"/>
                      </a:ext>
                    </a:extLst>
                  </pic:spPr>
                </pic:pic>
              </a:graphicData>
            </a:graphic>
          </wp:inline>
        </w:drawing>
      </w:r>
    </w:p>
    <w:p w14:paraId="2BC1F3FE" w14:textId="0FF1F073" w:rsidR="009F6390" w:rsidRDefault="009F6390" w:rsidP="00DD64DA">
      <w:pPr>
        <w:rPr>
          <w:szCs w:val="24"/>
        </w:rPr>
        <w:sectPr w:rsidR="009F6390" w:rsidSect="00670103">
          <w:pgSz w:w="16838" w:h="11906" w:orient="landscape" w:code="9"/>
          <w:pgMar w:top="1276" w:right="1440" w:bottom="1440" w:left="1440" w:header="720" w:footer="720" w:gutter="0"/>
          <w:cols w:space="708"/>
          <w:docGrid w:linePitch="360"/>
        </w:sectPr>
      </w:pPr>
    </w:p>
    <w:p w14:paraId="1EC2C24D" w14:textId="79D970F4" w:rsidR="00380FEC" w:rsidRDefault="00380FEC" w:rsidP="00C75A48">
      <w:pPr>
        <w:pStyle w:val="Heading1"/>
        <w:rPr>
          <w:rFonts w:cs="Arial"/>
        </w:rPr>
      </w:pPr>
      <w:bookmarkStart w:id="3" w:name="_Toc137033321"/>
      <w:r>
        <w:lastRenderedPageBreak/>
        <w:t>Pathfinder Phase</w:t>
      </w:r>
      <w:bookmarkEnd w:id="3"/>
      <w:r>
        <w:t xml:space="preserve"> </w:t>
      </w:r>
    </w:p>
    <w:p w14:paraId="3C98C61A" w14:textId="77777777" w:rsidR="005224C8" w:rsidRDefault="005224C8" w:rsidP="005224C8">
      <w:pPr>
        <w:rPr>
          <w:rFonts w:cs="Arial"/>
          <w:color w:val="333333"/>
          <w:szCs w:val="24"/>
          <w:shd w:val="clear" w:color="auto" w:fill="FFFFFF"/>
        </w:rPr>
      </w:pPr>
    </w:p>
    <w:p w14:paraId="1A1DC9C2" w14:textId="6337ABA8" w:rsidR="003F0BAC" w:rsidRDefault="005224C8" w:rsidP="005224C8">
      <w:pPr>
        <w:rPr>
          <w:szCs w:val="24"/>
          <w:lang w:eastAsia="en-GB"/>
        </w:rPr>
      </w:pPr>
      <w:r w:rsidRPr="009F6390">
        <w:rPr>
          <w:szCs w:val="24"/>
          <w:lang w:eastAsia="en-GB"/>
        </w:rPr>
        <w:t xml:space="preserve">The first phase of Bairns’ Hoose development will be the Pathfinder </w:t>
      </w:r>
      <w:r w:rsidR="00E311CC">
        <w:rPr>
          <w:szCs w:val="24"/>
          <w:lang w:eastAsia="en-GB"/>
        </w:rPr>
        <w:t>p</w:t>
      </w:r>
      <w:r w:rsidRPr="009F6390">
        <w:rPr>
          <w:szCs w:val="24"/>
          <w:lang w:eastAsia="en-GB"/>
        </w:rPr>
        <w:t xml:space="preserve">hase. </w:t>
      </w:r>
      <w:r w:rsidR="003F0BAC" w:rsidRPr="00E161D0">
        <w:rPr>
          <w:szCs w:val="24"/>
        </w:rPr>
        <w:t xml:space="preserve">The purpose of the </w:t>
      </w:r>
      <w:r w:rsidR="003F0BAC">
        <w:rPr>
          <w:szCs w:val="24"/>
        </w:rPr>
        <w:t>P</w:t>
      </w:r>
      <w:r w:rsidR="003F0BAC" w:rsidRPr="00E161D0">
        <w:rPr>
          <w:szCs w:val="24"/>
        </w:rPr>
        <w:t xml:space="preserve">athfinder </w:t>
      </w:r>
      <w:r w:rsidR="003F0BAC">
        <w:rPr>
          <w:szCs w:val="24"/>
        </w:rPr>
        <w:t>phase i</w:t>
      </w:r>
      <w:r w:rsidR="003F0BAC" w:rsidRPr="00E161D0">
        <w:rPr>
          <w:szCs w:val="24"/>
        </w:rPr>
        <w:t>s to learn both about the systems, practices and culture changes required to achieve our Bairns’ Hoose vision, and the methods, practices and resources required to facilitate transformational change.</w:t>
      </w:r>
    </w:p>
    <w:p w14:paraId="10E8D41A" w14:textId="77777777" w:rsidR="003F0BAC" w:rsidRDefault="003F0BAC" w:rsidP="005224C8">
      <w:pPr>
        <w:rPr>
          <w:szCs w:val="24"/>
          <w:lang w:eastAsia="en-GB"/>
        </w:rPr>
      </w:pPr>
    </w:p>
    <w:p w14:paraId="70DD55C0" w14:textId="13BC6BA6" w:rsidR="001833B9" w:rsidRPr="00D03909" w:rsidRDefault="005224C8" w:rsidP="001833B9">
      <w:pPr>
        <w:rPr>
          <w:rFonts w:ascii="ArialMT" w:hAnsi="ArialMT" w:cs="ArialMT"/>
          <w:szCs w:val="24"/>
        </w:rPr>
      </w:pPr>
      <w:r w:rsidRPr="009F6390">
        <w:rPr>
          <w:szCs w:val="24"/>
          <w:lang w:eastAsia="en-GB"/>
        </w:rPr>
        <w:t xml:space="preserve">This phase will be used to </w:t>
      </w:r>
      <w:r>
        <w:rPr>
          <w:szCs w:val="24"/>
          <w:lang w:eastAsia="en-GB"/>
        </w:rPr>
        <w:t>trial</w:t>
      </w:r>
      <w:r w:rsidRPr="009F6390">
        <w:rPr>
          <w:szCs w:val="24"/>
          <w:lang w:eastAsia="en-GB"/>
        </w:rPr>
        <w:t xml:space="preserve"> the Bairns’ Hoose Standards</w:t>
      </w:r>
      <w:r>
        <w:rPr>
          <w:szCs w:val="24"/>
          <w:lang w:eastAsia="en-GB"/>
        </w:rPr>
        <w:t xml:space="preserve">, which were published in May 2023; </w:t>
      </w:r>
      <w:r w:rsidRPr="009F6390">
        <w:rPr>
          <w:szCs w:val="24"/>
          <w:lang w:eastAsia="en-GB"/>
        </w:rPr>
        <w:t xml:space="preserve">in the context of different geographical and service models. The Pathfinder phase will identify what can be applied in different settings and which aspects of the Standards may need to be revised, with a view to identifying and sharing learning for a national model. </w:t>
      </w:r>
      <w:r w:rsidR="001833B9" w:rsidRPr="00D03909">
        <w:rPr>
          <w:rFonts w:ascii="ArialMT" w:hAnsi="ArialMT" w:cs="ArialMT"/>
          <w:szCs w:val="24"/>
        </w:rPr>
        <w:t xml:space="preserve">By spring 2025, we will have an initial blueprint for the Bairns’ Hoose model in </w:t>
      </w:r>
      <w:r w:rsidR="001833B9" w:rsidRPr="00D03909">
        <w:rPr>
          <w:rFonts w:cs="Arial"/>
          <w:szCs w:val="24"/>
        </w:rPr>
        <w:t xml:space="preserve">Scotland and will develop a Delivery Plan for the Pilot </w:t>
      </w:r>
      <w:r w:rsidR="00CA38DE">
        <w:rPr>
          <w:rFonts w:cs="Arial"/>
          <w:szCs w:val="24"/>
        </w:rPr>
        <w:t>p</w:t>
      </w:r>
      <w:r w:rsidR="001833B9" w:rsidRPr="00D03909">
        <w:rPr>
          <w:rFonts w:cs="Arial"/>
          <w:szCs w:val="24"/>
        </w:rPr>
        <w:t>rogramme.</w:t>
      </w:r>
    </w:p>
    <w:p w14:paraId="151952CD" w14:textId="77777777" w:rsidR="001833B9" w:rsidRDefault="001833B9" w:rsidP="005224C8">
      <w:pPr>
        <w:rPr>
          <w:szCs w:val="24"/>
          <w:lang w:eastAsia="en-GB"/>
        </w:rPr>
      </w:pPr>
    </w:p>
    <w:p w14:paraId="797C0347" w14:textId="7BC4FC2B" w:rsidR="00E8518B" w:rsidRDefault="001833B9" w:rsidP="005224C8">
      <w:pPr>
        <w:rPr>
          <w:szCs w:val="24"/>
          <w:lang w:eastAsia="en-GB"/>
        </w:rPr>
      </w:pPr>
      <w:r>
        <w:rPr>
          <w:szCs w:val="24"/>
          <w:lang w:eastAsia="en-GB"/>
        </w:rPr>
        <w:t xml:space="preserve">A further </w:t>
      </w:r>
      <w:r w:rsidR="005224C8" w:rsidRPr="009F6390">
        <w:rPr>
          <w:szCs w:val="24"/>
          <w:lang w:eastAsia="en-GB"/>
        </w:rPr>
        <w:t xml:space="preserve">output of the phase </w:t>
      </w:r>
      <w:r>
        <w:rPr>
          <w:szCs w:val="24"/>
          <w:lang w:eastAsia="en-GB"/>
        </w:rPr>
        <w:t>will</w:t>
      </w:r>
      <w:r w:rsidR="005224C8" w:rsidRPr="009F6390">
        <w:rPr>
          <w:szCs w:val="24"/>
          <w:lang w:eastAsia="en-GB"/>
        </w:rPr>
        <w:t xml:space="preserve"> be a Pathfinders Findings Report with a set of conclusions</w:t>
      </w:r>
      <w:r w:rsidR="00214C7E">
        <w:rPr>
          <w:szCs w:val="24"/>
          <w:lang w:eastAsia="en-GB"/>
        </w:rPr>
        <w:t>,</w:t>
      </w:r>
      <w:r w:rsidR="005224C8" w:rsidRPr="009F6390">
        <w:rPr>
          <w:szCs w:val="24"/>
          <w:lang w:eastAsia="en-GB"/>
        </w:rPr>
        <w:t xml:space="preserve"> along with a toolkit to support partnerships during the </w:t>
      </w:r>
      <w:r w:rsidR="00CA38DE">
        <w:rPr>
          <w:szCs w:val="24"/>
          <w:lang w:eastAsia="en-GB"/>
        </w:rPr>
        <w:t>P</w:t>
      </w:r>
      <w:r w:rsidR="005224C8" w:rsidRPr="009F6390">
        <w:rPr>
          <w:szCs w:val="24"/>
          <w:lang w:eastAsia="en-GB"/>
        </w:rPr>
        <w:t>ilot phase. We will work closely with Pathfinder partnerships in a collaborative way to identify measures of success and gather data and intelligence. The intention is to gather data at the end of the Pathfinder phase that will act as the baseline for the evaluation of the pilot.</w:t>
      </w:r>
    </w:p>
    <w:p w14:paraId="21FB211C" w14:textId="77777777" w:rsidR="00E8518B" w:rsidRDefault="00E8518B" w:rsidP="005224C8">
      <w:pPr>
        <w:rPr>
          <w:szCs w:val="24"/>
          <w:lang w:eastAsia="en-GB"/>
        </w:rPr>
      </w:pPr>
    </w:p>
    <w:p w14:paraId="6AF5733E" w14:textId="77777777" w:rsidR="00E8518B" w:rsidRPr="00AA3273" w:rsidRDefault="00E8518B" w:rsidP="00E8518B">
      <w:pPr>
        <w:rPr>
          <w:rFonts w:cs="Arial"/>
          <w:szCs w:val="24"/>
        </w:rPr>
      </w:pPr>
      <w:bookmarkStart w:id="4" w:name="_Hlk135745750"/>
    </w:p>
    <w:p w14:paraId="5B506FB4" w14:textId="77777777" w:rsidR="00E161D0" w:rsidRPr="00C75A48" w:rsidRDefault="00E161D0" w:rsidP="00C75A48">
      <w:pPr>
        <w:pStyle w:val="Heading1"/>
      </w:pPr>
      <w:bookmarkStart w:id="5" w:name="_Toc137033322"/>
      <w:r w:rsidRPr="00C75A48">
        <w:t>Minimum Criteria for Pathfinder Partnerships</w:t>
      </w:r>
      <w:bookmarkEnd w:id="5"/>
    </w:p>
    <w:p w14:paraId="37DA42DA" w14:textId="77777777" w:rsidR="00E161D0" w:rsidRPr="00E161D0" w:rsidRDefault="00E161D0" w:rsidP="00E161D0">
      <w:pPr>
        <w:rPr>
          <w:szCs w:val="24"/>
        </w:rPr>
      </w:pPr>
    </w:p>
    <w:p w14:paraId="4B4385B4" w14:textId="617B7ED9" w:rsidR="00E161D0" w:rsidRPr="00E161D0" w:rsidRDefault="00E161D0" w:rsidP="00E161D0">
      <w:pPr>
        <w:rPr>
          <w:rFonts w:cs="Arial"/>
          <w:szCs w:val="24"/>
        </w:rPr>
      </w:pPr>
      <w:r w:rsidRPr="00E161D0">
        <w:rPr>
          <w:rFonts w:cs="Arial"/>
          <w:szCs w:val="24"/>
        </w:rPr>
        <w:t>The Bairns’ Hoose Standards are based on the European Barnahus Quality Standards. Our national model for implementing Bairns’ Hoose across Scotland should be flexible enough to allow local partnerships to provide Bairns’ Hoose services to suit local circumstances</w:t>
      </w:r>
      <w:r w:rsidR="001833B9">
        <w:rPr>
          <w:rFonts w:cs="Arial"/>
          <w:szCs w:val="24"/>
        </w:rPr>
        <w:t>,</w:t>
      </w:r>
      <w:r w:rsidR="004B5575">
        <w:rPr>
          <w:rFonts w:cs="Arial"/>
          <w:szCs w:val="24"/>
        </w:rPr>
        <w:t xml:space="preserve"> whilst still demonstrating commitment to the four rooms approach</w:t>
      </w:r>
      <w:r w:rsidRPr="00E161D0">
        <w:rPr>
          <w:rFonts w:cs="Arial"/>
          <w:szCs w:val="24"/>
        </w:rPr>
        <w:t xml:space="preserve">. Close collaboration across agencies and between local partnerships is a pre-requisite for development, implementation and evaluation of the approach. </w:t>
      </w:r>
    </w:p>
    <w:p w14:paraId="786D226E" w14:textId="77777777" w:rsidR="00E161D0" w:rsidRPr="00E161D0" w:rsidRDefault="00E161D0" w:rsidP="00E161D0">
      <w:pPr>
        <w:rPr>
          <w:rFonts w:cs="Arial"/>
          <w:szCs w:val="24"/>
        </w:rPr>
      </w:pPr>
    </w:p>
    <w:p w14:paraId="6BD35C67" w14:textId="3013C9F2" w:rsidR="00E161D0" w:rsidRPr="00E161D0" w:rsidRDefault="00E161D0" w:rsidP="00E161D0">
      <w:pPr>
        <w:rPr>
          <w:szCs w:val="24"/>
          <w:u w:val="single"/>
        </w:rPr>
      </w:pPr>
      <w:r w:rsidRPr="00E161D0">
        <w:rPr>
          <w:szCs w:val="24"/>
        </w:rPr>
        <w:t xml:space="preserve">All applicants </w:t>
      </w:r>
      <w:r w:rsidRPr="00E161D0">
        <w:rPr>
          <w:b/>
          <w:bCs/>
          <w:szCs w:val="24"/>
        </w:rPr>
        <w:t>must</w:t>
      </w:r>
      <w:r w:rsidRPr="00E161D0">
        <w:rPr>
          <w:szCs w:val="24"/>
        </w:rPr>
        <w:t xml:space="preserve"> meet the minimum criteria for Pathfinder </w:t>
      </w:r>
      <w:r w:rsidR="00CA38DE">
        <w:rPr>
          <w:szCs w:val="24"/>
        </w:rPr>
        <w:t>P</w:t>
      </w:r>
      <w:r w:rsidRPr="00E161D0">
        <w:rPr>
          <w:szCs w:val="24"/>
        </w:rPr>
        <w:t xml:space="preserve">artnerships as set out below </w:t>
      </w:r>
      <w:r>
        <w:rPr>
          <w:szCs w:val="24"/>
        </w:rPr>
        <w:t xml:space="preserve">with the commitment to provide the </w:t>
      </w:r>
      <w:r w:rsidRPr="00346F82">
        <w:rPr>
          <w:rFonts w:cs="Arial"/>
          <w:szCs w:val="24"/>
        </w:rPr>
        <w:t xml:space="preserve">required resource and partnership leadership to achieve the overall aim of the </w:t>
      </w:r>
      <w:r w:rsidR="001833B9">
        <w:rPr>
          <w:rFonts w:cs="Arial"/>
          <w:szCs w:val="24"/>
        </w:rPr>
        <w:t>P</w:t>
      </w:r>
      <w:r w:rsidR="001833B9" w:rsidRPr="00346F82">
        <w:rPr>
          <w:rFonts w:cs="Arial"/>
          <w:szCs w:val="24"/>
        </w:rPr>
        <w:t xml:space="preserve">athfinder </w:t>
      </w:r>
      <w:r w:rsidRPr="00346F82">
        <w:rPr>
          <w:rFonts w:cs="Arial"/>
          <w:szCs w:val="24"/>
        </w:rPr>
        <w:t>phase</w:t>
      </w:r>
      <w:r w:rsidR="00465B5B">
        <w:rPr>
          <w:rFonts w:cs="Arial"/>
          <w:szCs w:val="24"/>
        </w:rPr>
        <w:t>:</w:t>
      </w:r>
    </w:p>
    <w:p w14:paraId="268CD900" w14:textId="77777777" w:rsidR="00E161D0" w:rsidRPr="00E161D0" w:rsidRDefault="00E161D0" w:rsidP="00E161D0">
      <w:pPr>
        <w:rPr>
          <w:szCs w:val="24"/>
        </w:rPr>
      </w:pPr>
    </w:p>
    <w:p w14:paraId="75E22D09" w14:textId="77777777" w:rsidR="00E161D0" w:rsidRPr="00E161D0" w:rsidRDefault="00E161D0" w:rsidP="00E161D0">
      <w:pPr>
        <w:pStyle w:val="ListParagraph"/>
        <w:numPr>
          <w:ilvl w:val="0"/>
          <w:numId w:val="7"/>
        </w:numPr>
        <w:rPr>
          <w:szCs w:val="24"/>
        </w:rPr>
      </w:pPr>
      <w:r w:rsidRPr="00E161D0">
        <w:rPr>
          <w:szCs w:val="24"/>
        </w:rPr>
        <w:t>Commitment to be a Pathfinder Partnership from 2023 - 2025</w:t>
      </w:r>
    </w:p>
    <w:p w14:paraId="00E6AAE9" w14:textId="77777777" w:rsidR="00E161D0" w:rsidRPr="00E161D0" w:rsidRDefault="00E161D0" w:rsidP="00E161D0">
      <w:pPr>
        <w:pStyle w:val="ListParagraph"/>
        <w:numPr>
          <w:ilvl w:val="0"/>
          <w:numId w:val="7"/>
        </w:numPr>
        <w:rPr>
          <w:szCs w:val="24"/>
        </w:rPr>
      </w:pPr>
      <w:r w:rsidRPr="00E161D0">
        <w:rPr>
          <w:szCs w:val="24"/>
        </w:rPr>
        <w:t xml:space="preserve">Commitment to work towards becoming a Bairns’ Hoose and to apply the Standards </w:t>
      </w:r>
    </w:p>
    <w:p w14:paraId="2C374AD8" w14:textId="23D8416F" w:rsidR="00E161D0" w:rsidRPr="00E161D0" w:rsidRDefault="00E161D0" w:rsidP="00E161D0">
      <w:pPr>
        <w:pStyle w:val="ListParagraph"/>
        <w:numPr>
          <w:ilvl w:val="0"/>
          <w:numId w:val="7"/>
        </w:numPr>
        <w:rPr>
          <w:szCs w:val="24"/>
        </w:rPr>
      </w:pPr>
      <w:r w:rsidRPr="00E161D0">
        <w:rPr>
          <w:szCs w:val="24"/>
        </w:rPr>
        <w:t xml:space="preserve">Commitment to test </w:t>
      </w:r>
      <w:r w:rsidR="00D37797">
        <w:rPr>
          <w:szCs w:val="24"/>
        </w:rPr>
        <w:t xml:space="preserve">the full set of </w:t>
      </w:r>
      <w:r w:rsidRPr="00E161D0">
        <w:rPr>
          <w:szCs w:val="24"/>
        </w:rPr>
        <w:t>Standards in current context and conduct GAP analysis on application of the Standards and report on findings</w:t>
      </w:r>
    </w:p>
    <w:p w14:paraId="603EFBA9" w14:textId="01686E5C" w:rsidR="00E161D0" w:rsidRDefault="00E161D0" w:rsidP="00E161D0">
      <w:pPr>
        <w:pStyle w:val="ListParagraph"/>
        <w:numPr>
          <w:ilvl w:val="0"/>
          <w:numId w:val="7"/>
        </w:numPr>
        <w:rPr>
          <w:szCs w:val="24"/>
        </w:rPr>
      </w:pPr>
      <w:r w:rsidRPr="00E161D0">
        <w:rPr>
          <w:szCs w:val="24"/>
        </w:rPr>
        <w:t>Pathfinder Partnership must comprise of a collaboration across all three statutory partners (Health, Social Work, Police) with demonstrable links with 3</w:t>
      </w:r>
      <w:r w:rsidRPr="00E161D0">
        <w:rPr>
          <w:szCs w:val="24"/>
          <w:vertAlign w:val="superscript"/>
        </w:rPr>
        <w:t>rd</w:t>
      </w:r>
      <w:r w:rsidRPr="00E161D0">
        <w:rPr>
          <w:szCs w:val="24"/>
        </w:rPr>
        <w:t xml:space="preserve"> sector and education partners</w:t>
      </w:r>
    </w:p>
    <w:p w14:paraId="624EA5C8" w14:textId="5226BF61" w:rsidR="00924A58" w:rsidRDefault="00924A58" w:rsidP="00924A58">
      <w:pPr>
        <w:pStyle w:val="ListParagraph"/>
        <w:numPr>
          <w:ilvl w:val="0"/>
          <w:numId w:val="7"/>
        </w:numPr>
        <w:rPr>
          <w:szCs w:val="24"/>
        </w:rPr>
      </w:pPr>
      <w:r w:rsidRPr="00924A58">
        <w:rPr>
          <w:szCs w:val="24"/>
        </w:rPr>
        <w:t>Commitment to meaningfully involve children and young people</w:t>
      </w:r>
      <w:r w:rsidR="00465B5B">
        <w:rPr>
          <w:szCs w:val="24"/>
        </w:rPr>
        <w:t>,</w:t>
      </w:r>
      <w:r w:rsidRPr="00924A58">
        <w:rPr>
          <w:szCs w:val="24"/>
        </w:rPr>
        <w:t xml:space="preserve"> with lived experience of child protection and justice processes</w:t>
      </w:r>
      <w:r w:rsidR="00465B5B">
        <w:rPr>
          <w:szCs w:val="24"/>
        </w:rPr>
        <w:t>,</w:t>
      </w:r>
      <w:r w:rsidRPr="00924A58">
        <w:rPr>
          <w:szCs w:val="24"/>
        </w:rPr>
        <w:t xml:space="preserve"> in the design and delivery of the</w:t>
      </w:r>
      <w:r w:rsidR="00D149B6">
        <w:rPr>
          <w:szCs w:val="24"/>
        </w:rPr>
        <w:t xml:space="preserve"> P</w:t>
      </w:r>
      <w:r w:rsidRPr="00924A58">
        <w:rPr>
          <w:szCs w:val="24"/>
        </w:rPr>
        <w:t>athfinder work</w:t>
      </w:r>
    </w:p>
    <w:p w14:paraId="1A31055E" w14:textId="16A6ECD2" w:rsidR="00B84133" w:rsidRPr="00F176F5" w:rsidRDefault="00B84133" w:rsidP="00B84133">
      <w:pPr>
        <w:pStyle w:val="ListParagraph"/>
        <w:numPr>
          <w:ilvl w:val="0"/>
          <w:numId w:val="7"/>
        </w:numPr>
        <w:rPr>
          <w:rFonts w:cs="Arial"/>
          <w:szCs w:val="24"/>
        </w:rPr>
      </w:pPr>
      <w:r w:rsidRPr="00F176F5">
        <w:rPr>
          <w:rFonts w:cs="Arial"/>
          <w:szCs w:val="24"/>
        </w:rPr>
        <w:lastRenderedPageBreak/>
        <w:t xml:space="preserve">Commitment to develop trauma responsive approaches across the Bairns’ Hoose </w:t>
      </w:r>
      <w:r w:rsidR="00793446">
        <w:rPr>
          <w:rFonts w:cs="Arial"/>
          <w:szCs w:val="24"/>
        </w:rPr>
        <w:t>P</w:t>
      </w:r>
      <w:r w:rsidRPr="00F176F5">
        <w:rPr>
          <w:rFonts w:cs="Arial"/>
          <w:szCs w:val="24"/>
        </w:rPr>
        <w:t xml:space="preserve">athfinder partner organisations, systems and workforces in line with </w:t>
      </w:r>
      <w:hyperlink r:id="rId15" w:history="1">
        <w:r w:rsidRPr="00793446">
          <w:rPr>
            <w:rStyle w:val="Hyperlink"/>
            <w:rFonts w:cs="Arial"/>
            <w:szCs w:val="24"/>
          </w:rPr>
          <w:t>"Creating Trauma-Informed Change: What, Why and How A Quality Improvement Framework for Trauma-Informed Organisations, Systems and Workforces in Scotland</w:t>
        </w:r>
      </w:hyperlink>
      <w:r w:rsidR="00987EEC">
        <w:rPr>
          <w:rStyle w:val="FootnoteReference"/>
          <w:rFonts w:cs="Arial"/>
          <w:color w:val="0563C1" w:themeColor="hyperlink"/>
          <w:szCs w:val="24"/>
          <w:u w:val="single"/>
        </w:rPr>
        <w:footnoteReference w:id="1"/>
      </w:r>
      <w:r w:rsidRPr="00B25F38">
        <w:rPr>
          <w:rStyle w:val="cf01"/>
          <w:rFonts w:ascii="Arial" w:hAnsi="Arial" w:cs="Arial"/>
          <w:sz w:val="24"/>
          <w:szCs w:val="24"/>
        </w:rPr>
        <w:t>.</w:t>
      </w:r>
    </w:p>
    <w:p w14:paraId="6B497AC4" w14:textId="77777777" w:rsidR="00E161D0" w:rsidRPr="00E161D0" w:rsidRDefault="00E161D0" w:rsidP="00E161D0">
      <w:pPr>
        <w:pStyle w:val="ListParagraph"/>
        <w:numPr>
          <w:ilvl w:val="0"/>
          <w:numId w:val="7"/>
        </w:numPr>
        <w:rPr>
          <w:szCs w:val="24"/>
        </w:rPr>
      </w:pPr>
      <w:r w:rsidRPr="00E161D0">
        <w:rPr>
          <w:szCs w:val="24"/>
        </w:rPr>
        <w:t>Commitment to gather, analyse and share relevant data for learning and monitoring at regular intervals</w:t>
      </w:r>
    </w:p>
    <w:p w14:paraId="7CF796CD" w14:textId="5ECFBAC0" w:rsidR="00E161D0" w:rsidRPr="00E161D0" w:rsidRDefault="00E161D0" w:rsidP="00E161D0">
      <w:pPr>
        <w:pStyle w:val="ListParagraph"/>
        <w:numPr>
          <w:ilvl w:val="0"/>
          <w:numId w:val="7"/>
        </w:numPr>
        <w:rPr>
          <w:szCs w:val="24"/>
        </w:rPr>
      </w:pPr>
      <w:r w:rsidRPr="00E161D0">
        <w:rPr>
          <w:szCs w:val="24"/>
        </w:rPr>
        <w:t>Commitment to share information and learning openly and honestly</w:t>
      </w:r>
    </w:p>
    <w:p w14:paraId="4161425D" w14:textId="77777777" w:rsidR="00E161D0" w:rsidRPr="00E161D0" w:rsidRDefault="00E161D0" w:rsidP="00E161D0">
      <w:pPr>
        <w:rPr>
          <w:szCs w:val="24"/>
        </w:rPr>
      </w:pPr>
    </w:p>
    <w:p w14:paraId="1B55B26D" w14:textId="11919920" w:rsidR="00DD64DA" w:rsidRDefault="00DD64DA" w:rsidP="00C75A48">
      <w:pPr>
        <w:pStyle w:val="Heading1"/>
      </w:pPr>
      <w:bookmarkStart w:id="6" w:name="_Toc137033323"/>
      <w:bookmarkStart w:id="7" w:name="_Hlk125469936"/>
      <w:bookmarkStart w:id="8" w:name="_Hlk132181961"/>
      <w:bookmarkStart w:id="9" w:name="_Hlk128671516"/>
      <w:r w:rsidRPr="004F765F">
        <w:t xml:space="preserve">Benefits of </w:t>
      </w:r>
      <w:r w:rsidR="00A443FF">
        <w:t>B</w:t>
      </w:r>
      <w:r w:rsidRPr="004F765F">
        <w:t>ecoming a Pathfinder</w:t>
      </w:r>
      <w:bookmarkEnd w:id="6"/>
      <w:r w:rsidRPr="004F765F">
        <w:t xml:space="preserve"> </w:t>
      </w:r>
    </w:p>
    <w:p w14:paraId="558F8D24" w14:textId="77777777" w:rsidR="004520FA" w:rsidRPr="004F765F" w:rsidRDefault="004520FA" w:rsidP="00DD64DA">
      <w:pPr>
        <w:pStyle w:val="Default"/>
        <w:rPr>
          <w:rFonts w:ascii="Arial" w:hAnsi="Arial" w:cs="Arial"/>
          <w:b/>
          <w:bCs/>
          <w:sz w:val="28"/>
          <w:szCs w:val="28"/>
          <w:u w:val="single"/>
        </w:rPr>
      </w:pPr>
    </w:p>
    <w:bookmarkEnd w:id="4"/>
    <w:bookmarkEnd w:id="7"/>
    <w:p w14:paraId="4A6143AD" w14:textId="3E6AF163" w:rsidR="00DD64DA" w:rsidRPr="00E161D0" w:rsidRDefault="00DD64DA" w:rsidP="00E161D0">
      <w:pPr>
        <w:pStyle w:val="ListParagraph"/>
        <w:numPr>
          <w:ilvl w:val="0"/>
          <w:numId w:val="18"/>
        </w:numPr>
      </w:pPr>
      <w:r w:rsidRPr="00E161D0">
        <w:t>Opportunity to design and implement new ways of working to deliver meaningful trauma</w:t>
      </w:r>
      <w:r w:rsidR="00465B5B">
        <w:t>-</w:t>
      </w:r>
      <w:r w:rsidRPr="00E161D0">
        <w:t>informed outcomes</w:t>
      </w:r>
      <w:r w:rsidR="00362C9C">
        <w:t>, with benefits to both community and workforce</w:t>
      </w:r>
    </w:p>
    <w:p w14:paraId="106E1CB7" w14:textId="4DDEE062" w:rsidR="00DD64DA" w:rsidRPr="00E161D0" w:rsidRDefault="00DD64DA" w:rsidP="00E161D0">
      <w:pPr>
        <w:pStyle w:val="ListParagraph"/>
        <w:numPr>
          <w:ilvl w:val="0"/>
          <w:numId w:val="18"/>
        </w:numPr>
      </w:pPr>
      <w:r w:rsidRPr="00E161D0">
        <w:t>Opportunity to engage with Scottish Government and influence policy development</w:t>
      </w:r>
    </w:p>
    <w:p w14:paraId="6B505C4A" w14:textId="704DBB3D" w:rsidR="00DD64DA" w:rsidRPr="00E161D0" w:rsidRDefault="002A1948" w:rsidP="00E161D0">
      <w:pPr>
        <w:pStyle w:val="ListParagraph"/>
        <w:numPr>
          <w:ilvl w:val="0"/>
          <w:numId w:val="18"/>
        </w:numPr>
      </w:pPr>
      <w:r>
        <w:t>Opportunity to identify and share both e</w:t>
      </w:r>
      <w:r w:rsidR="00DD64DA" w:rsidRPr="00E161D0">
        <w:t xml:space="preserve">nablers </w:t>
      </w:r>
      <w:r w:rsidR="00901A4C">
        <w:t>a</w:t>
      </w:r>
      <w:r w:rsidR="00DD64DA" w:rsidRPr="00E161D0">
        <w:t xml:space="preserve">nd barriers </w:t>
      </w:r>
    </w:p>
    <w:p w14:paraId="04F16B7D" w14:textId="5A1482BF" w:rsidR="00DD64DA" w:rsidRPr="00E161D0" w:rsidRDefault="00DD64DA" w:rsidP="00E161D0">
      <w:pPr>
        <w:pStyle w:val="ListParagraph"/>
        <w:numPr>
          <w:ilvl w:val="0"/>
          <w:numId w:val="18"/>
        </w:numPr>
      </w:pPr>
      <w:r w:rsidRPr="00E161D0">
        <w:t>Opportunity to shape Bairns’ Hoose nationally through the development of the Bairns’ Hoose national toolkit</w:t>
      </w:r>
    </w:p>
    <w:p w14:paraId="21894B29" w14:textId="03949E0E" w:rsidR="00DD64DA" w:rsidRPr="00E161D0" w:rsidRDefault="00DD64DA" w:rsidP="00E161D0">
      <w:pPr>
        <w:pStyle w:val="ListParagraph"/>
        <w:numPr>
          <w:ilvl w:val="0"/>
          <w:numId w:val="18"/>
        </w:numPr>
      </w:pPr>
      <w:r w:rsidRPr="00E161D0">
        <w:t>Participation in the Bairns’ Hoose learning network</w:t>
      </w:r>
    </w:p>
    <w:p w14:paraId="7780260C" w14:textId="0475D926" w:rsidR="00F85076" w:rsidRDefault="00E161D0" w:rsidP="00E161D0">
      <w:pPr>
        <w:pStyle w:val="ListParagraph"/>
        <w:numPr>
          <w:ilvl w:val="0"/>
          <w:numId w:val="18"/>
        </w:numPr>
      </w:pPr>
      <w:r>
        <w:t xml:space="preserve">Access to </w:t>
      </w:r>
      <w:r w:rsidR="00346F82">
        <w:t xml:space="preserve">Bairns’ Hoose </w:t>
      </w:r>
      <w:r>
        <w:t>Pathfinders Fund</w:t>
      </w:r>
    </w:p>
    <w:bookmarkEnd w:id="8"/>
    <w:p w14:paraId="38183902" w14:textId="77777777" w:rsidR="000A7455" w:rsidRDefault="000A7455" w:rsidP="000A7455">
      <w:pPr>
        <w:pStyle w:val="ListParagraph"/>
      </w:pPr>
    </w:p>
    <w:p w14:paraId="70A6C4D7" w14:textId="334C588D" w:rsidR="00E161D0" w:rsidRDefault="00E161D0" w:rsidP="00E161D0"/>
    <w:p w14:paraId="1158015E" w14:textId="6DB37922" w:rsidR="00E161D0" w:rsidRPr="00C75A48" w:rsidRDefault="00E161D0" w:rsidP="00C75A48">
      <w:pPr>
        <w:pStyle w:val="Heading1"/>
      </w:pPr>
      <w:bookmarkStart w:id="10" w:name="_Toc137033324"/>
      <w:bookmarkEnd w:id="9"/>
      <w:r w:rsidRPr="00C75A48">
        <w:t>Bairns’ Hoose Funding Model</w:t>
      </w:r>
      <w:bookmarkEnd w:id="10"/>
    </w:p>
    <w:p w14:paraId="193AFD4C" w14:textId="77777777" w:rsidR="004F765F" w:rsidRPr="004F765F" w:rsidRDefault="004F765F" w:rsidP="004F765F"/>
    <w:p w14:paraId="78392E44" w14:textId="7F7C9CA4" w:rsidR="00E161D0" w:rsidRDefault="00E161D0" w:rsidP="00C75A48">
      <w:pPr>
        <w:rPr>
          <w:b/>
        </w:rPr>
      </w:pPr>
      <w:r w:rsidRPr="00E161D0">
        <w:t xml:space="preserve">Delivery of Bairns’ Hoose will be the responsibility of Chief Officers’ Public Protection Groups. </w:t>
      </w:r>
      <w:r w:rsidR="00E311CC">
        <w:t>However,</w:t>
      </w:r>
      <w:r w:rsidRPr="00E161D0">
        <w:t xml:space="preserve"> the Scottish Government will make a financial investment to </w:t>
      </w:r>
      <w:r w:rsidR="00901A4C">
        <w:t>support</w:t>
      </w:r>
      <w:r w:rsidRPr="00E161D0">
        <w:t xml:space="preserve"> </w:t>
      </w:r>
      <w:r w:rsidR="00793446">
        <w:t>this</w:t>
      </w:r>
      <w:r w:rsidRPr="00E161D0">
        <w:t xml:space="preserve"> transformative systems change. This will be a contribution on a partnership basis, alongside statutory agencies, towards the development of the Bairns’ Hoose model. Initially, this investment will be towards establishing a small number of Pathfinder </w:t>
      </w:r>
      <w:r w:rsidR="00A443FF">
        <w:t>area</w:t>
      </w:r>
      <w:r w:rsidRPr="00E161D0">
        <w:t xml:space="preserve">s, followed by further investment for the </w:t>
      </w:r>
      <w:r w:rsidR="00793446">
        <w:t>P</w:t>
      </w:r>
      <w:r w:rsidRPr="00E161D0">
        <w:t>ilot programme and then national rollout.</w:t>
      </w:r>
    </w:p>
    <w:p w14:paraId="7160764B" w14:textId="77777777" w:rsidR="007A7C3E" w:rsidRPr="007A7C3E" w:rsidRDefault="007A7C3E" w:rsidP="007A7C3E"/>
    <w:p w14:paraId="3F216D57" w14:textId="4208BB9C" w:rsidR="007A7C3E" w:rsidRPr="004F765F" w:rsidRDefault="007A7C3E" w:rsidP="00C75A48">
      <w:pPr>
        <w:pStyle w:val="Heading1"/>
      </w:pPr>
      <w:bookmarkStart w:id="11" w:name="_Toc137033325"/>
      <w:r w:rsidRPr="004F765F">
        <w:t>Pathfinder Fund</w:t>
      </w:r>
      <w:bookmarkEnd w:id="11"/>
    </w:p>
    <w:p w14:paraId="006C897C" w14:textId="71BEFDDA" w:rsidR="007A7C3E" w:rsidRPr="0001275F" w:rsidRDefault="007A7C3E" w:rsidP="007A7C3E">
      <w:pPr>
        <w:ind w:left="1080"/>
        <w:rPr>
          <w:rFonts w:cs="Arial"/>
          <w:szCs w:val="24"/>
          <w:lang w:eastAsia="en-GB"/>
        </w:rPr>
      </w:pPr>
    </w:p>
    <w:p w14:paraId="05EB7918" w14:textId="5798E878" w:rsidR="007A7C3E" w:rsidRPr="0076307D" w:rsidRDefault="00EB41F9" w:rsidP="0076307D">
      <w:pPr>
        <w:tabs>
          <w:tab w:val="left" w:pos="720"/>
          <w:tab w:val="left" w:pos="1440"/>
          <w:tab w:val="left" w:pos="2160"/>
          <w:tab w:val="left" w:pos="2880"/>
          <w:tab w:val="left" w:pos="4680"/>
          <w:tab w:val="left" w:pos="5400"/>
          <w:tab w:val="right" w:pos="9000"/>
        </w:tabs>
        <w:spacing w:line="240" w:lineRule="atLeast"/>
        <w:rPr>
          <w:rFonts w:cs="Arial"/>
          <w:b/>
          <w:szCs w:val="24"/>
        </w:rPr>
      </w:pPr>
      <w:r>
        <w:t>A</w:t>
      </w:r>
      <w:r w:rsidR="007A7C3E">
        <w:t xml:space="preserve"> Bairns’ Hoose Fund </w:t>
      </w:r>
      <w:r w:rsidR="005B2F5F">
        <w:t xml:space="preserve">of up to </w:t>
      </w:r>
      <w:r w:rsidR="005B2F5F" w:rsidRPr="0076307D">
        <w:t>£</w:t>
      </w:r>
      <w:proofErr w:type="spellStart"/>
      <w:r w:rsidR="00793446" w:rsidRPr="0076307D">
        <w:t>6</w:t>
      </w:r>
      <w:r w:rsidR="002A1948" w:rsidRPr="0076307D">
        <w:t>m</w:t>
      </w:r>
      <w:proofErr w:type="spellEnd"/>
      <w:r w:rsidR="002A1948">
        <w:t xml:space="preserve"> </w:t>
      </w:r>
      <w:r>
        <w:t xml:space="preserve">will </w:t>
      </w:r>
      <w:r w:rsidR="00EE4DAC">
        <w:t>support</w:t>
      </w:r>
      <w:r w:rsidR="007A7C3E">
        <w:t xml:space="preserve"> the Pathfinder </w:t>
      </w:r>
      <w:r w:rsidR="00D149B6">
        <w:t>p</w:t>
      </w:r>
      <w:r w:rsidR="007A7C3E">
        <w:t>hase</w:t>
      </w:r>
      <w:r w:rsidR="00793446">
        <w:t xml:space="preserve"> in 2023-24</w:t>
      </w:r>
      <w:r w:rsidR="0076307D">
        <w:t xml:space="preserve">, </w:t>
      </w:r>
      <w:r w:rsidR="0076307D" w:rsidRPr="0076307D">
        <w:rPr>
          <w:rFonts w:cs="Arial"/>
          <w:szCs w:val="24"/>
        </w:rPr>
        <w:t xml:space="preserve">with a similar amount anticipated for 2024/25. </w:t>
      </w:r>
    </w:p>
    <w:p w14:paraId="44B0CC9B" w14:textId="77777777" w:rsidR="00E161D0" w:rsidRDefault="00E161D0" w:rsidP="00C75A48">
      <w:pPr>
        <w:rPr>
          <w:b/>
          <w:bCs/>
          <w:szCs w:val="24"/>
        </w:rPr>
      </w:pPr>
    </w:p>
    <w:p w14:paraId="4DA63159" w14:textId="7F1006C2" w:rsidR="00E161D0" w:rsidRPr="00E161D0" w:rsidRDefault="00E161D0" w:rsidP="00C75A48">
      <w:pPr>
        <w:rPr>
          <w:b/>
          <w:bCs/>
          <w:szCs w:val="24"/>
        </w:rPr>
      </w:pPr>
      <w:r w:rsidRPr="00E161D0">
        <w:rPr>
          <w:bCs/>
          <w:i/>
          <w:iCs/>
          <w:szCs w:val="24"/>
        </w:rPr>
        <w:t xml:space="preserve">Further details will be made available </w:t>
      </w:r>
      <w:r>
        <w:rPr>
          <w:bCs/>
          <w:i/>
          <w:iCs/>
          <w:szCs w:val="24"/>
        </w:rPr>
        <w:t xml:space="preserve">to successful </w:t>
      </w:r>
      <w:r w:rsidR="00EE4DAC">
        <w:rPr>
          <w:bCs/>
          <w:i/>
          <w:iCs/>
          <w:szCs w:val="24"/>
        </w:rPr>
        <w:t>P</w:t>
      </w:r>
      <w:r>
        <w:rPr>
          <w:bCs/>
          <w:i/>
          <w:iCs/>
          <w:szCs w:val="24"/>
        </w:rPr>
        <w:t>athfinder partnerships.</w:t>
      </w:r>
      <w:r w:rsidRPr="00E161D0">
        <w:rPr>
          <w:bCs/>
          <w:szCs w:val="24"/>
        </w:rPr>
        <w:t xml:space="preserve">  </w:t>
      </w:r>
    </w:p>
    <w:p w14:paraId="7BBFF167" w14:textId="77777777" w:rsidR="00E161D0" w:rsidRPr="00E161D0" w:rsidRDefault="00E161D0" w:rsidP="00E161D0">
      <w:pPr>
        <w:rPr>
          <w:szCs w:val="24"/>
        </w:rPr>
      </w:pPr>
    </w:p>
    <w:p w14:paraId="6AE9F4F6" w14:textId="0734CEC0" w:rsidR="00E161D0" w:rsidRPr="00C75A48" w:rsidRDefault="00E161D0" w:rsidP="00C75A48">
      <w:pPr>
        <w:pStyle w:val="Heading1"/>
      </w:pPr>
      <w:bookmarkStart w:id="12" w:name="_Toc137033326"/>
      <w:r w:rsidRPr="00C75A48">
        <w:t>Timeline for Pathfinder Phase</w:t>
      </w:r>
      <w:bookmarkEnd w:id="12"/>
      <w:r w:rsidRPr="00C75A48">
        <w:t xml:space="preserve"> </w:t>
      </w:r>
    </w:p>
    <w:p w14:paraId="3322BE23" w14:textId="2CD26EB7" w:rsidR="00AF1960" w:rsidRDefault="00AF1960" w:rsidP="00AF1960"/>
    <w:tbl>
      <w:tblPr>
        <w:tblStyle w:val="TableGrid"/>
        <w:tblW w:w="0" w:type="auto"/>
        <w:tblLook w:val="04A0" w:firstRow="1" w:lastRow="0" w:firstColumn="1" w:lastColumn="0" w:noHBand="0" w:noVBand="1"/>
      </w:tblPr>
      <w:tblGrid>
        <w:gridCol w:w="2244"/>
        <w:gridCol w:w="6772"/>
      </w:tblGrid>
      <w:tr w:rsidR="00AF1960" w14:paraId="170E2BCF" w14:textId="77777777" w:rsidTr="001606F0">
        <w:tc>
          <w:tcPr>
            <w:tcW w:w="2244" w:type="dxa"/>
          </w:tcPr>
          <w:p w14:paraId="3931F656" w14:textId="73BAAF97" w:rsidR="00AF1960" w:rsidRDefault="00AF1960" w:rsidP="00AF1960">
            <w:r>
              <w:t>Timescale</w:t>
            </w:r>
          </w:p>
        </w:tc>
        <w:tc>
          <w:tcPr>
            <w:tcW w:w="6772" w:type="dxa"/>
          </w:tcPr>
          <w:p w14:paraId="4CC4055A" w14:textId="3AE5ACAA" w:rsidR="00AF1960" w:rsidRDefault="00AF1960" w:rsidP="00AF1960">
            <w:r>
              <w:t>Milestone</w:t>
            </w:r>
          </w:p>
        </w:tc>
      </w:tr>
      <w:tr w:rsidR="00AF1960" w14:paraId="163FE4D6" w14:textId="77777777" w:rsidTr="001606F0">
        <w:tc>
          <w:tcPr>
            <w:tcW w:w="2244" w:type="dxa"/>
          </w:tcPr>
          <w:p w14:paraId="15B35D13" w14:textId="5D0FC908" w:rsidR="00AF1960" w:rsidRDefault="00B5343A" w:rsidP="00AF1960">
            <w:r>
              <w:t xml:space="preserve">12 </w:t>
            </w:r>
            <w:r w:rsidR="00AF1960">
              <w:t>June 2023</w:t>
            </w:r>
          </w:p>
        </w:tc>
        <w:tc>
          <w:tcPr>
            <w:tcW w:w="6772" w:type="dxa"/>
          </w:tcPr>
          <w:p w14:paraId="063C8742" w14:textId="15FB3FCC" w:rsidR="00AF1960" w:rsidRDefault="00AF1960" w:rsidP="00AF1960">
            <w:r>
              <w:t>Open Invitation</w:t>
            </w:r>
            <w:r w:rsidR="00F15218">
              <w:t>s</w:t>
            </w:r>
            <w:r>
              <w:t xml:space="preserve"> for </w:t>
            </w:r>
            <w:r w:rsidR="008E65EF">
              <w:t>Pathfinder Applications</w:t>
            </w:r>
          </w:p>
          <w:p w14:paraId="1D065036" w14:textId="7538CD87" w:rsidR="00AF1960" w:rsidRDefault="00AF1960" w:rsidP="00AF1960"/>
        </w:tc>
      </w:tr>
      <w:tr w:rsidR="00AF1960" w14:paraId="0A1FFD6F" w14:textId="77777777" w:rsidTr="001606F0">
        <w:tc>
          <w:tcPr>
            <w:tcW w:w="2244" w:type="dxa"/>
          </w:tcPr>
          <w:p w14:paraId="2C3AA894" w14:textId="66584D0D" w:rsidR="00AF1960" w:rsidRDefault="00AF1960" w:rsidP="00AF1960">
            <w:r>
              <w:lastRenderedPageBreak/>
              <w:t>June and July</w:t>
            </w:r>
            <w:r w:rsidR="00EE4DAC">
              <w:t xml:space="preserve"> 2023</w:t>
            </w:r>
          </w:p>
        </w:tc>
        <w:tc>
          <w:tcPr>
            <w:tcW w:w="6772" w:type="dxa"/>
          </w:tcPr>
          <w:p w14:paraId="6D9B360A" w14:textId="1357B1BE" w:rsidR="00AF1960" w:rsidRDefault="00342580" w:rsidP="00AF1960">
            <w:r>
              <w:t>Pathfinder</w:t>
            </w:r>
            <w:r w:rsidR="00AF1960">
              <w:t xml:space="preserve"> engagement events </w:t>
            </w:r>
          </w:p>
          <w:p w14:paraId="61621081" w14:textId="20875DB9" w:rsidR="00AF1960" w:rsidRDefault="00AF1960" w:rsidP="00AF1960"/>
        </w:tc>
      </w:tr>
      <w:tr w:rsidR="00AF1960" w14:paraId="2E1481AC" w14:textId="77777777" w:rsidTr="001606F0">
        <w:tc>
          <w:tcPr>
            <w:tcW w:w="2244" w:type="dxa"/>
          </w:tcPr>
          <w:p w14:paraId="084A3344" w14:textId="1BCC5701" w:rsidR="00AF1960" w:rsidRDefault="004174EA" w:rsidP="00AF1960">
            <w:r>
              <w:t>21</w:t>
            </w:r>
            <w:r w:rsidR="00B5343A">
              <w:t xml:space="preserve"> </w:t>
            </w:r>
            <w:r w:rsidR="00EE4DAC">
              <w:t>August</w:t>
            </w:r>
            <w:r w:rsidR="00AF1960">
              <w:t xml:space="preserve"> 2023</w:t>
            </w:r>
          </w:p>
        </w:tc>
        <w:tc>
          <w:tcPr>
            <w:tcW w:w="6772" w:type="dxa"/>
          </w:tcPr>
          <w:p w14:paraId="042332FD" w14:textId="4C54C954" w:rsidR="00AF1960" w:rsidRDefault="00AF1960" w:rsidP="00AF1960">
            <w:r>
              <w:t xml:space="preserve">Closing date for </w:t>
            </w:r>
            <w:r w:rsidR="008E65EF">
              <w:t>Pathfinder Applications</w:t>
            </w:r>
          </w:p>
          <w:p w14:paraId="219D6410" w14:textId="4DD85CFE" w:rsidR="00AF1960" w:rsidRDefault="00AF1960" w:rsidP="00AF1960"/>
        </w:tc>
      </w:tr>
      <w:tr w:rsidR="00AF1960" w14:paraId="3F086533" w14:textId="77777777" w:rsidTr="001606F0">
        <w:tc>
          <w:tcPr>
            <w:tcW w:w="2244" w:type="dxa"/>
          </w:tcPr>
          <w:p w14:paraId="63BF5E60" w14:textId="1513E145" w:rsidR="00AF1960" w:rsidRDefault="00AF1960" w:rsidP="00AF1960">
            <w:r>
              <w:t xml:space="preserve">August </w:t>
            </w:r>
            <w:r w:rsidR="0049695F">
              <w:t xml:space="preserve">– September </w:t>
            </w:r>
            <w:r>
              <w:t>2023</w:t>
            </w:r>
          </w:p>
        </w:tc>
        <w:tc>
          <w:tcPr>
            <w:tcW w:w="6772" w:type="dxa"/>
          </w:tcPr>
          <w:p w14:paraId="007453F2" w14:textId="3474336E" w:rsidR="00AF1960" w:rsidRDefault="00AF1960" w:rsidP="00AF1960">
            <w:r>
              <w:t xml:space="preserve">Assessment of </w:t>
            </w:r>
            <w:r w:rsidR="001350ED">
              <w:t>Pathfinders</w:t>
            </w:r>
          </w:p>
          <w:p w14:paraId="3F94803C" w14:textId="165A133D" w:rsidR="00AF1960" w:rsidRDefault="00AF1960" w:rsidP="00AF1960"/>
        </w:tc>
      </w:tr>
      <w:tr w:rsidR="00AF1960" w14:paraId="4A1BFE7C" w14:textId="77777777" w:rsidTr="001606F0">
        <w:tc>
          <w:tcPr>
            <w:tcW w:w="2244" w:type="dxa"/>
          </w:tcPr>
          <w:p w14:paraId="401F227B" w14:textId="65F4F56D" w:rsidR="00AF1960" w:rsidRDefault="0049695F" w:rsidP="00AF1960">
            <w:r>
              <w:t xml:space="preserve">September </w:t>
            </w:r>
            <w:r w:rsidR="00AF1960">
              <w:t>2023</w:t>
            </w:r>
          </w:p>
        </w:tc>
        <w:tc>
          <w:tcPr>
            <w:tcW w:w="6772" w:type="dxa"/>
          </w:tcPr>
          <w:p w14:paraId="18A0CE26" w14:textId="35269D96" w:rsidR="00AF1960" w:rsidRDefault="00AF1960" w:rsidP="00AF1960">
            <w:r>
              <w:t>Final selection of Pathfinders</w:t>
            </w:r>
          </w:p>
          <w:p w14:paraId="25784FB2" w14:textId="379B2A10" w:rsidR="00DF7337" w:rsidRDefault="00F15218" w:rsidP="00AF1960">
            <w:r>
              <w:t>Bairns’ Hoose</w:t>
            </w:r>
            <w:r w:rsidR="00DF7337">
              <w:t xml:space="preserve"> Fund Manager appointed</w:t>
            </w:r>
          </w:p>
          <w:p w14:paraId="057A9111" w14:textId="52EB5683" w:rsidR="00AF1960" w:rsidRDefault="00AF1960" w:rsidP="00AF1960"/>
        </w:tc>
      </w:tr>
      <w:tr w:rsidR="00AF1960" w14:paraId="696F4D18" w14:textId="77777777" w:rsidTr="001606F0">
        <w:tc>
          <w:tcPr>
            <w:tcW w:w="2244" w:type="dxa"/>
          </w:tcPr>
          <w:p w14:paraId="173FEE03" w14:textId="264A8F15" w:rsidR="00AF1960" w:rsidRDefault="00342580" w:rsidP="00AF1960">
            <w:r>
              <w:t>Octo</w:t>
            </w:r>
            <w:r w:rsidR="00AF1960">
              <w:t>ber 2023</w:t>
            </w:r>
          </w:p>
        </w:tc>
        <w:tc>
          <w:tcPr>
            <w:tcW w:w="6772" w:type="dxa"/>
          </w:tcPr>
          <w:p w14:paraId="0A9AA317" w14:textId="5301133D" w:rsidR="00AF1960" w:rsidRDefault="00AF1960" w:rsidP="00AF1960">
            <w:r>
              <w:t>Announcement of successful Pathfinders</w:t>
            </w:r>
          </w:p>
        </w:tc>
      </w:tr>
      <w:tr w:rsidR="00AF1960" w14:paraId="37E178AC" w14:textId="77777777" w:rsidTr="001606F0">
        <w:tc>
          <w:tcPr>
            <w:tcW w:w="2244" w:type="dxa"/>
          </w:tcPr>
          <w:p w14:paraId="1816D34C" w14:textId="17B892E3" w:rsidR="00AF1960" w:rsidRDefault="00B5343A" w:rsidP="00AF1960">
            <w:r>
              <w:t>November</w:t>
            </w:r>
            <w:r w:rsidR="00EE4DAC">
              <w:t xml:space="preserve"> </w:t>
            </w:r>
            <w:r w:rsidR="00AF1960">
              <w:t xml:space="preserve"> 2023</w:t>
            </w:r>
          </w:p>
        </w:tc>
        <w:tc>
          <w:tcPr>
            <w:tcW w:w="6772" w:type="dxa"/>
          </w:tcPr>
          <w:p w14:paraId="3EB4C474" w14:textId="30911E2D" w:rsidR="00AF1960" w:rsidRDefault="00AF1960" w:rsidP="00AF1960">
            <w:r>
              <w:t>Bairns’ Hoose Fund opens</w:t>
            </w:r>
            <w:r w:rsidR="00901A4C">
              <w:t xml:space="preserve"> </w:t>
            </w:r>
          </w:p>
        </w:tc>
      </w:tr>
    </w:tbl>
    <w:p w14:paraId="62B0BD78" w14:textId="77777777" w:rsidR="00FC1199" w:rsidRDefault="00FC1199" w:rsidP="00A40822">
      <w:pPr>
        <w:rPr>
          <w:b/>
          <w:bCs/>
          <w:sz w:val="28"/>
          <w:szCs w:val="28"/>
          <w:u w:val="single"/>
        </w:rPr>
      </w:pPr>
    </w:p>
    <w:p w14:paraId="5D5BDBDE" w14:textId="6BBC7D98" w:rsidR="00A40822" w:rsidRPr="004F765F" w:rsidRDefault="00E161D0" w:rsidP="00C75A48">
      <w:pPr>
        <w:pStyle w:val="Heading1"/>
      </w:pPr>
      <w:bookmarkStart w:id="13" w:name="_Toc137033327"/>
      <w:r w:rsidRPr="004F765F">
        <w:t xml:space="preserve">Assessment of </w:t>
      </w:r>
      <w:r w:rsidR="008E65EF">
        <w:t>Pathfinder Applications</w:t>
      </w:r>
      <w:bookmarkEnd w:id="13"/>
    </w:p>
    <w:p w14:paraId="5C1397CF" w14:textId="77777777" w:rsidR="004F765F" w:rsidRPr="00E161D0" w:rsidRDefault="004F765F" w:rsidP="00A40822">
      <w:pPr>
        <w:rPr>
          <w:b/>
          <w:bCs/>
          <w:sz w:val="28"/>
          <w:szCs w:val="28"/>
        </w:rPr>
      </w:pPr>
    </w:p>
    <w:p w14:paraId="2E7A3152" w14:textId="63CFBDE3" w:rsidR="00FC674E" w:rsidRDefault="00A40822" w:rsidP="00EE4DAC">
      <w:pPr>
        <w:pStyle w:val="NormalWeb"/>
        <w:spacing w:before="0" w:beforeAutospacing="0" w:after="0" w:afterAutospacing="0"/>
        <w:rPr>
          <w:rFonts w:ascii="Arial" w:hAnsi="Arial" w:cs="Arial"/>
          <w:color w:val="000000" w:themeColor="text1"/>
          <w:kern w:val="24"/>
        </w:rPr>
      </w:pPr>
      <w:r w:rsidRPr="004F765F">
        <w:rPr>
          <w:rFonts w:ascii="Arial" w:hAnsi="Arial" w:cs="Arial"/>
        </w:rPr>
        <w:t xml:space="preserve">The submitted </w:t>
      </w:r>
      <w:r w:rsidR="008E65EF">
        <w:rPr>
          <w:rFonts w:ascii="Arial" w:hAnsi="Arial" w:cs="Arial"/>
        </w:rPr>
        <w:t>application</w:t>
      </w:r>
      <w:r w:rsidRPr="004F765F">
        <w:rPr>
          <w:rFonts w:ascii="Arial" w:hAnsi="Arial" w:cs="Arial"/>
        </w:rPr>
        <w:t xml:space="preserve"> will be assessed by a </w:t>
      </w:r>
      <w:r w:rsidR="00D07FF8" w:rsidRPr="004F765F">
        <w:rPr>
          <w:rFonts w:ascii="Arial" w:hAnsi="Arial" w:cs="Arial"/>
        </w:rPr>
        <w:t xml:space="preserve">Level 1 </w:t>
      </w:r>
      <w:r w:rsidRPr="004F765F">
        <w:rPr>
          <w:rFonts w:ascii="Arial" w:hAnsi="Arial" w:cs="Arial"/>
        </w:rPr>
        <w:t xml:space="preserve">panel of Scottish Government </w:t>
      </w:r>
      <w:r w:rsidR="009D3A4F" w:rsidRPr="004F765F">
        <w:rPr>
          <w:rFonts w:ascii="Arial" w:hAnsi="Arial" w:cs="Arial"/>
        </w:rPr>
        <w:t>assessors</w:t>
      </w:r>
      <w:r w:rsidRPr="004F765F">
        <w:rPr>
          <w:rFonts w:ascii="Arial" w:hAnsi="Arial" w:cs="Arial"/>
        </w:rPr>
        <w:t xml:space="preserve"> and </w:t>
      </w:r>
      <w:r w:rsidR="00EE4DAC" w:rsidRPr="004F765F">
        <w:rPr>
          <w:rFonts w:ascii="Arial" w:hAnsi="Arial" w:cs="Arial"/>
        </w:rPr>
        <w:t xml:space="preserve">approved by </w:t>
      </w:r>
      <w:r w:rsidR="00D07FF8" w:rsidRPr="004F765F">
        <w:rPr>
          <w:rFonts w:ascii="Arial" w:hAnsi="Arial" w:cs="Arial"/>
        </w:rPr>
        <w:t>a Level 2 panel</w:t>
      </w:r>
      <w:r w:rsidR="00751729">
        <w:rPr>
          <w:rFonts w:ascii="Arial" w:hAnsi="Arial" w:cs="Arial"/>
        </w:rPr>
        <w:t>,</w:t>
      </w:r>
      <w:r w:rsidR="00D07FF8" w:rsidRPr="004F765F">
        <w:rPr>
          <w:rFonts w:ascii="Arial" w:hAnsi="Arial" w:cs="Arial"/>
        </w:rPr>
        <w:t xml:space="preserve"> comprising Bairns’ Hoose</w:t>
      </w:r>
      <w:r w:rsidR="00E311CC" w:rsidRPr="004F765F">
        <w:rPr>
          <w:rFonts w:ascii="Arial" w:hAnsi="Arial" w:cs="Arial"/>
        </w:rPr>
        <w:t xml:space="preserve"> </w:t>
      </w:r>
      <w:r w:rsidR="00D07FF8" w:rsidRPr="004F765F">
        <w:rPr>
          <w:rFonts w:ascii="Arial" w:hAnsi="Arial" w:cs="Arial"/>
        </w:rPr>
        <w:t xml:space="preserve">Pathfinder Programme Board members and </w:t>
      </w:r>
      <w:r w:rsidRPr="004F765F">
        <w:rPr>
          <w:rFonts w:ascii="Arial" w:hAnsi="Arial" w:cs="Arial"/>
        </w:rPr>
        <w:t xml:space="preserve">the </w:t>
      </w:r>
      <w:r w:rsidR="00D07FF8" w:rsidRPr="004F765F">
        <w:rPr>
          <w:rFonts w:ascii="Arial" w:hAnsi="Arial" w:cs="Arial"/>
        </w:rPr>
        <w:t xml:space="preserve">independent </w:t>
      </w:r>
      <w:r w:rsidRPr="004F765F">
        <w:rPr>
          <w:rFonts w:ascii="Arial" w:hAnsi="Arial" w:cs="Arial"/>
        </w:rPr>
        <w:t>Chair of the N</w:t>
      </w:r>
      <w:r w:rsidR="00E161D0" w:rsidRPr="004F765F">
        <w:rPr>
          <w:rFonts w:ascii="Arial" w:hAnsi="Arial" w:cs="Arial"/>
        </w:rPr>
        <w:t xml:space="preserve">ational </w:t>
      </w:r>
      <w:r w:rsidRPr="004F765F">
        <w:rPr>
          <w:rFonts w:ascii="Arial" w:hAnsi="Arial" w:cs="Arial"/>
        </w:rPr>
        <w:t>B</w:t>
      </w:r>
      <w:r w:rsidR="00E161D0" w:rsidRPr="004F765F">
        <w:rPr>
          <w:rFonts w:ascii="Arial" w:hAnsi="Arial" w:cs="Arial"/>
        </w:rPr>
        <w:t xml:space="preserve">airns’ </w:t>
      </w:r>
      <w:r w:rsidRPr="004F765F">
        <w:rPr>
          <w:rFonts w:ascii="Arial" w:hAnsi="Arial" w:cs="Arial"/>
        </w:rPr>
        <w:t>H</w:t>
      </w:r>
      <w:r w:rsidR="00E161D0" w:rsidRPr="004F765F">
        <w:rPr>
          <w:rFonts w:ascii="Arial" w:hAnsi="Arial" w:cs="Arial"/>
        </w:rPr>
        <w:t xml:space="preserve">oose </w:t>
      </w:r>
      <w:r w:rsidRPr="004F765F">
        <w:rPr>
          <w:rFonts w:ascii="Arial" w:hAnsi="Arial" w:cs="Arial"/>
        </w:rPr>
        <w:t>G</w:t>
      </w:r>
      <w:r w:rsidR="00E161D0" w:rsidRPr="004F765F">
        <w:rPr>
          <w:rFonts w:ascii="Arial" w:hAnsi="Arial" w:cs="Arial"/>
        </w:rPr>
        <w:t xml:space="preserve">overnance </w:t>
      </w:r>
      <w:r w:rsidRPr="004F765F">
        <w:rPr>
          <w:rFonts w:ascii="Arial" w:hAnsi="Arial" w:cs="Arial"/>
        </w:rPr>
        <w:t>G</w:t>
      </w:r>
      <w:r w:rsidR="00E161D0" w:rsidRPr="004F765F">
        <w:rPr>
          <w:rFonts w:ascii="Arial" w:hAnsi="Arial" w:cs="Arial"/>
        </w:rPr>
        <w:t>roup</w:t>
      </w:r>
      <w:r w:rsidR="00EE4DAC" w:rsidRPr="004F765F">
        <w:rPr>
          <w:rFonts w:ascii="Arial" w:hAnsi="Arial" w:cs="Arial"/>
        </w:rPr>
        <w:t>.</w:t>
      </w:r>
      <w:r w:rsidR="00EE4DAC">
        <w:rPr>
          <w:rFonts w:ascii="Arial" w:hAnsi="Arial" w:cs="Arial"/>
        </w:rPr>
        <w:t xml:space="preserve"> </w:t>
      </w:r>
      <w:r w:rsidR="00E311CC" w:rsidRPr="00EE4DAC">
        <w:rPr>
          <w:rFonts w:ascii="Arial" w:hAnsi="Arial" w:cs="Arial"/>
          <w:color w:val="000000" w:themeColor="text1"/>
          <w:kern w:val="24"/>
        </w:rPr>
        <w:t xml:space="preserve">The </w:t>
      </w:r>
      <w:r w:rsidR="00FC674E" w:rsidRPr="00EE4DAC">
        <w:rPr>
          <w:rFonts w:ascii="Arial" w:hAnsi="Arial" w:cs="Arial"/>
          <w:color w:val="000000" w:themeColor="text1"/>
          <w:kern w:val="24"/>
        </w:rPr>
        <w:t>Level 1 panel will</w:t>
      </w:r>
      <w:r w:rsidR="00E311CC" w:rsidRPr="00EE4DAC">
        <w:rPr>
          <w:rFonts w:ascii="Arial" w:hAnsi="Arial" w:cs="Arial"/>
          <w:color w:val="000000" w:themeColor="text1"/>
          <w:kern w:val="24"/>
        </w:rPr>
        <w:t xml:space="preserve"> assess the applications against the criteria</w:t>
      </w:r>
      <w:r w:rsidR="00751729">
        <w:rPr>
          <w:rFonts w:ascii="Arial" w:hAnsi="Arial" w:cs="Arial"/>
          <w:color w:val="000000" w:themeColor="text1"/>
          <w:kern w:val="24"/>
        </w:rPr>
        <w:t>,</w:t>
      </w:r>
      <w:r w:rsidR="00E311CC" w:rsidRPr="00EE4DAC">
        <w:rPr>
          <w:rFonts w:ascii="Arial" w:hAnsi="Arial" w:cs="Arial"/>
          <w:color w:val="000000" w:themeColor="text1"/>
          <w:kern w:val="24"/>
        </w:rPr>
        <w:t xml:space="preserve"> provide a summary of</w:t>
      </w:r>
      <w:r w:rsidR="00FC674E" w:rsidRPr="00EE4DAC">
        <w:rPr>
          <w:rFonts w:ascii="Arial" w:hAnsi="Arial" w:cs="Arial"/>
          <w:color w:val="000000" w:themeColor="text1"/>
          <w:kern w:val="24"/>
        </w:rPr>
        <w:t xml:space="preserve"> the applications and make recommendation</w:t>
      </w:r>
      <w:r w:rsidR="00E311CC" w:rsidRPr="00EE4DAC">
        <w:rPr>
          <w:rFonts w:ascii="Arial" w:hAnsi="Arial" w:cs="Arial"/>
          <w:color w:val="000000" w:themeColor="text1"/>
          <w:kern w:val="24"/>
        </w:rPr>
        <w:t xml:space="preserve">s to the Level 2 panel. </w:t>
      </w:r>
    </w:p>
    <w:p w14:paraId="2770809D" w14:textId="2202C899" w:rsidR="00924A58" w:rsidRPr="00EE4DAC" w:rsidRDefault="00924A58" w:rsidP="00EE4DAC">
      <w:pPr>
        <w:pStyle w:val="NormalWeb"/>
        <w:spacing w:before="0" w:beforeAutospacing="0" w:after="0" w:afterAutospacing="0"/>
        <w:rPr>
          <w:rFonts w:ascii="Arial" w:hAnsi="Arial" w:cs="Arial"/>
          <w:color w:val="000000" w:themeColor="text1"/>
          <w:kern w:val="24"/>
        </w:rPr>
      </w:pPr>
    </w:p>
    <w:p w14:paraId="267D02EE" w14:textId="77D38E1A" w:rsidR="009D3A4F" w:rsidRDefault="00751729" w:rsidP="004F765F">
      <w:pPr>
        <w:pStyle w:val="NormalWeb"/>
        <w:spacing w:before="0" w:beforeAutospacing="0" w:after="0" w:afterAutospacing="0"/>
        <w:rPr>
          <w:rFonts w:ascii="Arial" w:eastAsia="Calibri" w:hAnsi="Arial" w:cs="Arial"/>
          <w:kern w:val="24"/>
        </w:rPr>
      </w:pPr>
      <w:r>
        <w:rPr>
          <w:rFonts w:ascii="Arial" w:eastAsia="Calibri" w:hAnsi="Arial" w:cs="Arial"/>
          <w:kern w:val="24"/>
        </w:rPr>
        <w:t xml:space="preserve">The applications will also be assessed by children and young people. </w:t>
      </w:r>
      <w:r w:rsidR="009D3A4F" w:rsidRPr="00EE4DAC">
        <w:rPr>
          <w:rFonts w:ascii="Arial" w:eastAsia="Calibri" w:hAnsi="Arial" w:cs="Arial"/>
          <w:kern w:val="24"/>
        </w:rPr>
        <w:t>The Scottish Government has funded H</w:t>
      </w:r>
      <w:r w:rsidR="00EE4DAC" w:rsidRPr="00EE4DAC">
        <w:rPr>
          <w:rFonts w:ascii="Arial" w:eastAsia="Calibri" w:hAnsi="Arial" w:cs="Arial"/>
          <w:kern w:val="24"/>
        </w:rPr>
        <w:t xml:space="preserve">ealthcare </w:t>
      </w:r>
      <w:r w:rsidR="009D3A4F" w:rsidRPr="00EE4DAC">
        <w:rPr>
          <w:rFonts w:ascii="Arial" w:eastAsia="Calibri" w:hAnsi="Arial" w:cs="Arial"/>
          <w:kern w:val="24"/>
        </w:rPr>
        <w:t>I</w:t>
      </w:r>
      <w:r w:rsidR="00EE4DAC" w:rsidRPr="00EE4DAC">
        <w:rPr>
          <w:rFonts w:ascii="Arial" w:eastAsia="Calibri" w:hAnsi="Arial" w:cs="Arial"/>
          <w:kern w:val="24"/>
        </w:rPr>
        <w:t xml:space="preserve">mprovement </w:t>
      </w:r>
      <w:r w:rsidR="009D3A4F" w:rsidRPr="00EE4DAC">
        <w:rPr>
          <w:rFonts w:ascii="Arial" w:eastAsia="Calibri" w:hAnsi="Arial" w:cs="Arial"/>
          <w:kern w:val="24"/>
        </w:rPr>
        <w:t>S</w:t>
      </w:r>
      <w:r w:rsidR="00EE4DAC" w:rsidRPr="00EE4DAC">
        <w:rPr>
          <w:rFonts w:ascii="Arial" w:eastAsia="Calibri" w:hAnsi="Arial" w:cs="Arial"/>
          <w:kern w:val="24"/>
        </w:rPr>
        <w:t>cotland</w:t>
      </w:r>
      <w:r w:rsidR="009D3A4F" w:rsidRPr="00EE4DAC">
        <w:rPr>
          <w:rFonts w:ascii="Arial" w:eastAsia="Calibri" w:hAnsi="Arial" w:cs="Arial"/>
          <w:kern w:val="24"/>
        </w:rPr>
        <w:t xml:space="preserve"> to engage with children and young people through their link worker model</w:t>
      </w:r>
      <w:r>
        <w:rPr>
          <w:rFonts w:ascii="Arial" w:eastAsia="Calibri" w:hAnsi="Arial" w:cs="Arial"/>
          <w:kern w:val="24"/>
        </w:rPr>
        <w:t>,</w:t>
      </w:r>
      <w:r w:rsidR="009D3A4F" w:rsidRPr="00EE4DAC">
        <w:rPr>
          <w:rFonts w:ascii="Arial" w:eastAsia="Calibri" w:hAnsi="Arial" w:cs="Arial"/>
          <w:kern w:val="24"/>
        </w:rPr>
        <w:t xml:space="preserve"> </w:t>
      </w:r>
      <w:r>
        <w:rPr>
          <w:rFonts w:ascii="Arial" w:eastAsia="Calibri" w:hAnsi="Arial" w:cs="Arial"/>
          <w:kern w:val="24"/>
        </w:rPr>
        <w:t>to</w:t>
      </w:r>
      <w:r w:rsidR="009D3A4F" w:rsidRPr="00EE4DAC">
        <w:rPr>
          <w:rFonts w:ascii="Arial" w:eastAsia="Calibri" w:hAnsi="Arial" w:cs="Arial"/>
          <w:kern w:val="24"/>
        </w:rPr>
        <w:t xml:space="preserve"> </w:t>
      </w:r>
      <w:r>
        <w:rPr>
          <w:rFonts w:ascii="Arial" w:eastAsia="Calibri" w:hAnsi="Arial" w:cs="Arial"/>
          <w:kern w:val="24"/>
        </w:rPr>
        <w:t xml:space="preserve">assess </w:t>
      </w:r>
      <w:r w:rsidR="008A4328">
        <w:rPr>
          <w:rFonts w:ascii="Arial" w:eastAsia="Calibri" w:hAnsi="Arial" w:cs="Arial"/>
          <w:kern w:val="24"/>
        </w:rPr>
        <w:t>a</w:t>
      </w:r>
      <w:r>
        <w:rPr>
          <w:rFonts w:ascii="Arial" w:eastAsia="Calibri" w:hAnsi="Arial" w:cs="Arial"/>
          <w:kern w:val="24"/>
        </w:rPr>
        <w:t>nd give their views on</w:t>
      </w:r>
      <w:r w:rsidR="009D3A4F" w:rsidRPr="00EE4DAC">
        <w:rPr>
          <w:rFonts w:ascii="Arial" w:eastAsia="Calibri" w:hAnsi="Arial" w:cs="Arial"/>
          <w:kern w:val="24"/>
        </w:rPr>
        <w:t xml:space="preserve">  the applications. This input will be </w:t>
      </w:r>
      <w:r w:rsidR="00CC3D4E">
        <w:rPr>
          <w:rFonts w:ascii="Arial" w:eastAsia="Calibri" w:hAnsi="Arial" w:cs="Arial"/>
          <w:kern w:val="24"/>
        </w:rPr>
        <w:t>considered in detail alongside the individual scores in the Level 1 panel discussions</w:t>
      </w:r>
      <w:r w:rsidR="009D3A4F" w:rsidRPr="00EE4DAC">
        <w:rPr>
          <w:rFonts w:ascii="Arial" w:eastAsia="Calibri" w:hAnsi="Arial" w:cs="Arial"/>
          <w:kern w:val="24"/>
        </w:rPr>
        <w:t xml:space="preserve"> and</w:t>
      </w:r>
      <w:r>
        <w:rPr>
          <w:rFonts w:ascii="Arial" w:eastAsia="Calibri" w:hAnsi="Arial" w:cs="Arial"/>
          <w:kern w:val="24"/>
        </w:rPr>
        <w:t xml:space="preserve"> </w:t>
      </w:r>
      <w:r w:rsidR="00CC3D4E">
        <w:rPr>
          <w:rFonts w:ascii="Arial" w:eastAsia="Calibri" w:hAnsi="Arial" w:cs="Arial"/>
          <w:kern w:val="24"/>
        </w:rPr>
        <w:t>assessors may revise their scores</w:t>
      </w:r>
      <w:r w:rsidR="0049695F">
        <w:rPr>
          <w:rFonts w:ascii="Arial" w:eastAsia="Calibri" w:hAnsi="Arial" w:cs="Arial"/>
          <w:kern w:val="24"/>
        </w:rPr>
        <w:t xml:space="preserve"> based on the feedback from the children and young people</w:t>
      </w:r>
      <w:r w:rsidR="00CC3D4E">
        <w:rPr>
          <w:rFonts w:ascii="Arial" w:eastAsia="Calibri" w:hAnsi="Arial" w:cs="Arial"/>
          <w:kern w:val="24"/>
        </w:rPr>
        <w:t>.</w:t>
      </w:r>
    </w:p>
    <w:p w14:paraId="09FF6459" w14:textId="77777777" w:rsidR="0071797D" w:rsidRDefault="0071797D" w:rsidP="004F765F">
      <w:pPr>
        <w:pStyle w:val="NormalWeb"/>
        <w:spacing w:before="0" w:beforeAutospacing="0" w:after="0" w:afterAutospacing="0"/>
        <w:rPr>
          <w:rFonts w:ascii="Arial" w:eastAsia="Calibri" w:hAnsi="Arial" w:cs="Arial"/>
          <w:kern w:val="24"/>
        </w:rPr>
      </w:pPr>
    </w:p>
    <w:p w14:paraId="20C2D090" w14:textId="676093A5" w:rsidR="00FC674E" w:rsidRPr="004F765F" w:rsidRDefault="00E311CC" w:rsidP="00EE4DAC">
      <w:pPr>
        <w:pStyle w:val="NormalWeb"/>
        <w:spacing w:before="0" w:beforeAutospacing="0" w:after="0" w:afterAutospacing="0"/>
        <w:rPr>
          <w:rFonts w:ascii="Arial" w:hAnsi="Arial" w:cs="Arial"/>
        </w:rPr>
      </w:pPr>
      <w:r w:rsidRPr="00EE4DAC">
        <w:rPr>
          <w:rFonts w:ascii="Arial" w:hAnsi="Arial" w:cs="Arial"/>
          <w:color w:val="000000" w:themeColor="text1"/>
          <w:kern w:val="24"/>
        </w:rPr>
        <w:t xml:space="preserve">The </w:t>
      </w:r>
      <w:r w:rsidR="00FC674E" w:rsidRPr="00EE4DAC">
        <w:rPr>
          <w:rFonts w:ascii="Arial" w:hAnsi="Arial" w:cs="Arial"/>
          <w:color w:val="000000" w:themeColor="text1"/>
          <w:kern w:val="24"/>
        </w:rPr>
        <w:t>Level 2 panel will agree the successful Bairns’ Hoose Pathfinders selection, based on the summary recommendations of the</w:t>
      </w:r>
      <w:r w:rsidR="00703D01">
        <w:rPr>
          <w:rFonts w:ascii="Arial" w:hAnsi="Arial" w:cs="Arial"/>
          <w:color w:val="000000" w:themeColor="text1"/>
          <w:kern w:val="24"/>
        </w:rPr>
        <w:t xml:space="preserve"> Level 1</w:t>
      </w:r>
      <w:r w:rsidR="00FC674E" w:rsidRPr="00EE4DAC">
        <w:rPr>
          <w:rFonts w:ascii="Arial" w:hAnsi="Arial" w:cs="Arial"/>
          <w:color w:val="000000" w:themeColor="text1"/>
          <w:kern w:val="24"/>
        </w:rPr>
        <w:t xml:space="preserve"> assessment panel</w:t>
      </w:r>
      <w:r w:rsidRPr="00EE4DAC">
        <w:rPr>
          <w:rFonts w:ascii="Arial" w:hAnsi="Arial" w:cs="Arial"/>
          <w:color w:val="000000" w:themeColor="text1"/>
          <w:kern w:val="24"/>
        </w:rPr>
        <w:t>,</w:t>
      </w:r>
      <w:r w:rsidR="00FC674E" w:rsidRPr="00EE4DAC">
        <w:rPr>
          <w:rFonts w:ascii="Arial" w:hAnsi="Arial" w:cs="Arial"/>
          <w:color w:val="000000" w:themeColor="text1"/>
          <w:kern w:val="24"/>
        </w:rPr>
        <w:t xml:space="preserve"> </w:t>
      </w:r>
      <w:r w:rsidR="003F0BAC" w:rsidRPr="00EE4DAC">
        <w:rPr>
          <w:rFonts w:ascii="Arial" w:hAnsi="Arial" w:cs="Arial"/>
          <w:color w:val="000000" w:themeColor="text1"/>
          <w:kern w:val="24"/>
        </w:rPr>
        <w:t xml:space="preserve">and </w:t>
      </w:r>
      <w:r w:rsidR="00FC674E" w:rsidRPr="00EE4DAC">
        <w:rPr>
          <w:rFonts w:ascii="Arial" w:hAnsi="Arial" w:cs="Arial"/>
          <w:color w:val="000000" w:themeColor="text1"/>
          <w:kern w:val="24"/>
        </w:rPr>
        <w:t>subject to Ministerial approval.</w:t>
      </w:r>
    </w:p>
    <w:p w14:paraId="6CC7D982" w14:textId="77777777" w:rsidR="00FC674E" w:rsidRPr="004F765F" w:rsidRDefault="00FC674E" w:rsidP="00EE4DAC">
      <w:pPr>
        <w:pStyle w:val="NormalWeb"/>
        <w:spacing w:before="0" w:beforeAutospacing="0" w:after="0" w:afterAutospacing="0"/>
        <w:rPr>
          <w:rFonts w:ascii="Arial" w:hAnsi="Arial" w:cs="Arial"/>
        </w:rPr>
      </w:pPr>
      <w:r w:rsidRPr="00EE4DAC">
        <w:rPr>
          <w:rFonts w:ascii="Arial" w:hAnsi="Arial" w:cs="Arial"/>
          <w:color w:val="000000" w:themeColor="text1"/>
          <w:kern w:val="24"/>
        </w:rPr>
        <w:t> </w:t>
      </w:r>
    </w:p>
    <w:p w14:paraId="49F04F14" w14:textId="1980B513" w:rsidR="00FC674E" w:rsidRPr="00EE4DAC" w:rsidRDefault="00FC674E" w:rsidP="00EE4DAC">
      <w:pPr>
        <w:pStyle w:val="NormalWeb"/>
        <w:spacing w:before="0" w:beforeAutospacing="0" w:after="0" w:afterAutospacing="0"/>
        <w:rPr>
          <w:rFonts w:ascii="Arial" w:hAnsi="Arial" w:cs="Arial"/>
          <w:color w:val="000000" w:themeColor="text1"/>
          <w:kern w:val="24"/>
        </w:rPr>
      </w:pPr>
      <w:r w:rsidRPr="00EE4DAC">
        <w:rPr>
          <w:rFonts w:ascii="Arial" w:hAnsi="Arial" w:cs="Arial"/>
          <w:color w:val="000000" w:themeColor="text1"/>
          <w:kern w:val="24"/>
        </w:rPr>
        <w:t xml:space="preserve">Successful </w:t>
      </w:r>
      <w:r w:rsidR="00E311CC" w:rsidRPr="00EE4DAC">
        <w:rPr>
          <w:rFonts w:ascii="Arial" w:hAnsi="Arial" w:cs="Arial"/>
          <w:color w:val="000000" w:themeColor="text1"/>
          <w:kern w:val="24"/>
        </w:rPr>
        <w:t>P</w:t>
      </w:r>
      <w:r w:rsidRPr="00EE4DAC">
        <w:rPr>
          <w:rFonts w:ascii="Arial" w:hAnsi="Arial" w:cs="Arial"/>
          <w:color w:val="000000" w:themeColor="text1"/>
          <w:kern w:val="24"/>
        </w:rPr>
        <w:t>athfinders will then be asked to submit formal proposals to</w:t>
      </w:r>
      <w:r w:rsidR="003F0BAC" w:rsidRPr="00EE4DAC">
        <w:rPr>
          <w:rFonts w:ascii="Arial" w:hAnsi="Arial" w:cs="Arial"/>
          <w:color w:val="000000" w:themeColor="text1"/>
          <w:kern w:val="24"/>
        </w:rPr>
        <w:t xml:space="preserve"> the Scottish Government for Ministerial decision, </w:t>
      </w:r>
      <w:r w:rsidRPr="00EE4DAC">
        <w:rPr>
          <w:rFonts w:ascii="Arial" w:hAnsi="Arial" w:cs="Arial"/>
          <w:color w:val="000000" w:themeColor="text1"/>
          <w:kern w:val="24"/>
        </w:rPr>
        <w:t>to formally contract their participation.</w:t>
      </w:r>
    </w:p>
    <w:p w14:paraId="79AF479B" w14:textId="55662BE2" w:rsidR="003F0BAC" w:rsidRDefault="003F0BAC" w:rsidP="00EE4DAC">
      <w:pPr>
        <w:rPr>
          <w:color w:val="000000" w:themeColor="text1"/>
          <w:kern w:val="24"/>
          <w:szCs w:val="24"/>
          <w:lang w:eastAsia="en-GB"/>
        </w:rPr>
      </w:pPr>
      <w:r>
        <w:rPr>
          <w:color w:val="000000" w:themeColor="text1"/>
          <w:kern w:val="24"/>
        </w:rPr>
        <w:br w:type="page"/>
      </w:r>
    </w:p>
    <w:p w14:paraId="58B534D2" w14:textId="249B9D34" w:rsidR="004028AF" w:rsidRPr="004520FA" w:rsidRDefault="004028AF" w:rsidP="00C75A48">
      <w:pPr>
        <w:pStyle w:val="Heading1"/>
      </w:pPr>
      <w:bookmarkStart w:id="14" w:name="_Toc137033328"/>
      <w:r w:rsidRPr="004520FA">
        <w:lastRenderedPageBreak/>
        <w:t xml:space="preserve">How </w:t>
      </w:r>
      <w:r w:rsidR="001350ED">
        <w:t>applications</w:t>
      </w:r>
      <w:r w:rsidRPr="004520FA">
        <w:t xml:space="preserve"> will be assessed</w:t>
      </w:r>
      <w:bookmarkEnd w:id="14"/>
      <w:r w:rsidRPr="004520FA">
        <w:t xml:space="preserve"> </w:t>
      </w:r>
    </w:p>
    <w:p w14:paraId="3AB835AE" w14:textId="77777777" w:rsidR="004028AF" w:rsidRPr="00E161D0" w:rsidRDefault="004028AF" w:rsidP="004028AF">
      <w:pPr>
        <w:rPr>
          <w:szCs w:val="24"/>
        </w:rPr>
      </w:pPr>
    </w:p>
    <w:p w14:paraId="47F02270" w14:textId="0A40887B" w:rsidR="004028AF" w:rsidRPr="00E161D0" w:rsidRDefault="00EB41F9" w:rsidP="004028AF">
      <w:pPr>
        <w:rPr>
          <w:szCs w:val="24"/>
        </w:rPr>
      </w:pPr>
      <w:r>
        <w:rPr>
          <w:szCs w:val="24"/>
        </w:rPr>
        <w:t>S</w:t>
      </w:r>
      <w:r w:rsidR="004028AF" w:rsidRPr="00E161D0">
        <w:rPr>
          <w:szCs w:val="24"/>
        </w:rPr>
        <w:t>ubmitted form</w:t>
      </w:r>
      <w:r>
        <w:rPr>
          <w:szCs w:val="24"/>
        </w:rPr>
        <w:t>s</w:t>
      </w:r>
      <w:r w:rsidR="004028AF" w:rsidRPr="00E161D0">
        <w:rPr>
          <w:szCs w:val="24"/>
        </w:rPr>
        <w:t xml:space="preserve"> will be assessed </w:t>
      </w:r>
      <w:r>
        <w:rPr>
          <w:szCs w:val="24"/>
        </w:rPr>
        <w:t xml:space="preserve">at Level 1 </w:t>
      </w:r>
      <w:r w:rsidR="004028AF" w:rsidRPr="00E161D0">
        <w:rPr>
          <w:szCs w:val="24"/>
        </w:rPr>
        <w:t xml:space="preserve">by an assessment panel comprising Scottish Government </w:t>
      </w:r>
      <w:r w:rsidR="00AB0F9D">
        <w:rPr>
          <w:szCs w:val="24"/>
        </w:rPr>
        <w:t>assessors</w:t>
      </w:r>
      <w:r w:rsidR="004028AF" w:rsidRPr="00E161D0">
        <w:rPr>
          <w:szCs w:val="24"/>
        </w:rPr>
        <w:t>.</w:t>
      </w:r>
      <w:r w:rsidR="0049695F" w:rsidRPr="0049695F">
        <w:rPr>
          <w:rFonts w:cs="Arial"/>
        </w:rPr>
        <w:t xml:space="preserve"> </w:t>
      </w:r>
      <w:bookmarkStart w:id="15" w:name="_Hlk131690220"/>
    </w:p>
    <w:bookmarkEnd w:id="15"/>
    <w:p w14:paraId="6265EE70" w14:textId="77777777" w:rsidR="004028AF" w:rsidRPr="00E161D0" w:rsidRDefault="004028AF" w:rsidP="004028AF">
      <w:pPr>
        <w:rPr>
          <w:szCs w:val="24"/>
        </w:rPr>
      </w:pPr>
    </w:p>
    <w:p w14:paraId="7B793106" w14:textId="77777777" w:rsidR="004028AF" w:rsidRPr="00E161D0" w:rsidRDefault="004028AF" w:rsidP="004028AF">
      <w:pPr>
        <w:rPr>
          <w:szCs w:val="24"/>
        </w:rPr>
      </w:pPr>
      <w:r w:rsidRPr="00E161D0">
        <w:rPr>
          <w:szCs w:val="24"/>
        </w:rPr>
        <w:t xml:space="preserve">Each member of the panel will evaluate each submission in isolation of the other assessors, and will award a mark for each section between 0 and 4, in accordance with the following scoring guidance: </w:t>
      </w:r>
    </w:p>
    <w:p w14:paraId="735ABA6C" w14:textId="77777777" w:rsidR="004028AF" w:rsidRPr="00E161D0" w:rsidRDefault="004028AF" w:rsidP="004028AF">
      <w:pPr>
        <w:rPr>
          <w:szCs w:val="24"/>
        </w:rPr>
      </w:pPr>
    </w:p>
    <w:p w14:paraId="7AAEBC30" w14:textId="77777777" w:rsidR="004028AF" w:rsidRPr="00E161D0" w:rsidRDefault="004028AF" w:rsidP="004028AF">
      <w:pPr>
        <w:rPr>
          <w:szCs w:val="24"/>
        </w:rPr>
      </w:pPr>
      <w:r w:rsidRPr="00E161D0">
        <w:rPr>
          <w:szCs w:val="24"/>
        </w:rPr>
        <w:t xml:space="preserve">0 = unacceptable (inadequate, fails to demonstrate ability to meet requirements, major weaknesses) </w:t>
      </w:r>
    </w:p>
    <w:p w14:paraId="1C76807D" w14:textId="77777777" w:rsidR="004028AF" w:rsidRPr="00E161D0" w:rsidRDefault="004028AF" w:rsidP="004028AF">
      <w:pPr>
        <w:rPr>
          <w:szCs w:val="24"/>
        </w:rPr>
      </w:pPr>
      <w:r w:rsidRPr="00E161D0">
        <w:rPr>
          <w:szCs w:val="24"/>
        </w:rPr>
        <w:t xml:space="preserve">1 = poor (partially relevant but with insufficient detail and/or weaknesses) </w:t>
      </w:r>
    </w:p>
    <w:p w14:paraId="092C096A" w14:textId="77777777" w:rsidR="004028AF" w:rsidRPr="00E161D0" w:rsidRDefault="004028AF" w:rsidP="004028AF">
      <w:pPr>
        <w:rPr>
          <w:szCs w:val="24"/>
        </w:rPr>
      </w:pPr>
      <w:r w:rsidRPr="00E161D0">
        <w:rPr>
          <w:szCs w:val="24"/>
        </w:rPr>
        <w:t xml:space="preserve">2 = acceptable (relevant but lacking some detail or with some weaknesses) </w:t>
      </w:r>
    </w:p>
    <w:p w14:paraId="7971DE5A" w14:textId="77777777" w:rsidR="004028AF" w:rsidRPr="00E161D0" w:rsidRDefault="004028AF" w:rsidP="004028AF">
      <w:pPr>
        <w:rPr>
          <w:szCs w:val="24"/>
        </w:rPr>
      </w:pPr>
      <w:r w:rsidRPr="00E161D0">
        <w:rPr>
          <w:szCs w:val="24"/>
        </w:rPr>
        <w:t>3 = good (relevant and sufficiently detailed, minor weaknesses)</w:t>
      </w:r>
    </w:p>
    <w:p w14:paraId="206C2167" w14:textId="79463384" w:rsidR="004028AF" w:rsidRDefault="004028AF" w:rsidP="004028AF">
      <w:pPr>
        <w:rPr>
          <w:szCs w:val="24"/>
        </w:rPr>
      </w:pPr>
      <w:r w:rsidRPr="00E161D0">
        <w:rPr>
          <w:szCs w:val="24"/>
        </w:rPr>
        <w:t>4 = excellent (no weaknesses).</w:t>
      </w:r>
    </w:p>
    <w:p w14:paraId="15334917" w14:textId="45647AE3" w:rsidR="007327CE" w:rsidRDefault="007327CE" w:rsidP="004028AF">
      <w:pPr>
        <w:rPr>
          <w:szCs w:val="24"/>
        </w:rPr>
      </w:pPr>
    </w:p>
    <w:p w14:paraId="0A9C5B85" w14:textId="77777777" w:rsidR="004028AF" w:rsidRPr="00E161D0" w:rsidRDefault="004028AF" w:rsidP="004028AF">
      <w:pPr>
        <w:rPr>
          <w:szCs w:val="24"/>
        </w:rPr>
      </w:pPr>
      <w:r w:rsidRPr="00E161D0">
        <w:rPr>
          <w:szCs w:val="24"/>
        </w:rPr>
        <w:t xml:space="preserve">Assessors will be required to provide a rationale for their scores in the assessment form. Additionally, assessors will be asked to identify the overall key strengths of each submission. </w:t>
      </w:r>
    </w:p>
    <w:p w14:paraId="2B6FC014" w14:textId="77777777" w:rsidR="004028AF" w:rsidRPr="00E161D0" w:rsidRDefault="004028AF" w:rsidP="004028AF">
      <w:pPr>
        <w:rPr>
          <w:szCs w:val="24"/>
        </w:rPr>
      </w:pPr>
    </w:p>
    <w:p w14:paraId="79289308" w14:textId="2C27AD23" w:rsidR="004028AF" w:rsidRDefault="004028AF" w:rsidP="004028AF">
      <w:pPr>
        <w:rPr>
          <w:szCs w:val="24"/>
        </w:rPr>
      </w:pPr>
      <w:r w:rsidRPr="00E161D0">
        <w:rPr>
          <w:szCs w:val="24"/>
        </w:rPr>
        <w:t xml:space="preserve">Once each assessor has independently evaluated each submission, an assessment meeting will be held with all panel members to discuss scores and ensure consistency of approach. </w:t>
      </w:r>
    </w:p>
    <w:p w14:paraId="0929D17D" w14:textId="12B6B4F8" w:rsidR="00AB0F9D" w:rsidRDefault="00AB0F9D" w:rsidP="004028AF">
      <w:pPr>
        <w:rPr>
          <w:szCs w:val="24"/>
        </w:rPr>
      </w:pPr>
    </w:p>
    <w:p w14:paraId="2D6DDEC0" w14:textId="77777777" w:rsidR="002912E1" w:rsidRDefault="00AB0F9D" w:rsidP="00AB0F9D">
      <w:pPr>
        <w:pStyle w:val="NormalWeb"/>
        <w:spacing w:before="0" w:beforeAutospacing="0" w:after="0" w:afterAutospacing="0"/>
        <w:rPr>
          <w:rFonts w:ascii="Arial" w:hAnsi="Arial" w:cs="Arial"/>
        </w:rPr>
      </w:pPr>
      <w:r>
        <w:rPr>
          <w:rFonts w:ascii="Arial" w:eastAsia="Calibri" w:hAnsi="Arial" w:cs="Arial"/>
          <w:kern w:val="24"/>
        </w:rPr>
        <w:t xml:space="preserve">The assessment by children and young people </w:t>
      </w:r>
      <w:r w:rsidR="0049695F">
        <w:rPr>
          <w:rFonts w:ascii="Arial" w:eastAsia="Calibri" w:hAnsi="Arial" w:cs="Arial"/>
          <w:kern w:val="24"/>
        </w:rPr>
        <w:t>w</w:t>
      </w:r>
      <w:r>
        <w:rPr>
          <w:rFonts w:ascii="Arial" w:hAnsi="Arial" w:cs="Arial"/>
        </w:rPr>
        <w:t>ill also be taken into account at this</w:t>
      </w:r>
    </w:p>
    <w:p w14:paraId="2F2B16C3" w14:textId="64F63813" w:rsidR="00AB0F9D" w:rsidRPr="00EE4DAC" w:rsidRDefault="00AB0F9D" w:rsidP="00AB0F9D">
      <w:pPr>
        <w:pStyle w:val="NormalWeb"/>
        <w:spacing w:before="0" w:beforeAutospacing="0" w:after="0" w:afterAutospacing="0"/>
        <w:rPr>
          <w:rFonts w:ascii="Arial" w:hAnsi="Arial" w:cs="Arial"/>
        </w:rPr>
      </w:pPr>
      <w:proofErr w:type="spellStart"/>
      <w:r>
        <w:rPr>
          <w:rFonts w:ascii="Arial" w:hAnsi="Arial" w:cs="Arial"/>
        </w:rPr>
        <w:t>staqe</w:t>
      </w:r>
      <w:proofErr w:type="spellEnd"/>
      <w:r>
        <w:rPr>
          <w:rFonts w:ascii="Arial" w:hAnsi="Arial" w:cs="Arial"/>
        </w:rPr>
        <w:t>.</w:t>
      </w:r>
    </w:p>
    <w:p w14:paraId="2314F5DB" w14:textId="77777777" w:rsidR="00AB0F9D" w:rsidRPr="00EE4DAC" w:rsidRDefault="00AB0F9D" w:rsidP="00AB0F9D">
      <w:pPr>
        <w:contextualSpacing/>
        <w:rPr>
          <w:rFonts w:eastAsia="Calibri" w:cs="Arial"/>
          <w:kern w:val="24"/>
          <w:szCs w:val="24"/>
          <w:lang w:eastAsia="en-GB"/>
        </w:rPr>
      </w:pPr>
    </w:p>
    <w:p w14:paraId="427192E4" w14:textId="4DF968B4" w:rsidR="009F503C" w:rsidRDefault="009F503C" w:rsidP="00C75A48">
      <w:r w:rsidRPr="00C75A48">
        <w:t xml:space="preserve">In recognition of the different challenges faced by islands and rural communities, part of the selection process will be to ensure that there is coverage of these communities to ensure rich learning and </w:t>
      </w:r>
      <w:r w:rsidR="002912E1" w:rsidRPr="00C75A48">
        <w:t xml:space="preserve">to </w:t>
      </w:r>
      <w:r w:rsidRPr="00C75A48">
        <w:t xml:space="preserve">test the applicability of the </w:t>
      </w:r>
      <w:r w:rsidR="00902F2D" w:rsidRPr="00C75A48">
        <w:t>S</w:t>
      </w:r>
      <w:r w:rsidRPr="00C75A48">
        <w:t xml:space="preserve">tandards in these contexts. We are looking to include at least one area from the ‘island and remote’ category and one from the ‘mainly rural’ category, using the </w:t>
      </w:r>
      <w:proofErr w:type="spellStart"/>
      <w:r w:rsidRPr="00C75A48">
        <w:t>RESAS</w:t>
      </w:r>
      <w:proofErr w:type="spellEnd"/>
      <w:r w:rsidR="00F15218">
        <w:rPr>
          <w:rStyle w:val="FootnoteReference"/>
        </w:rPr>
        <w:footnoteReference w:id="2"/>
      </w:r>
      <w:r w:rsidRPr="00C75A48">
        <w:t xml:space="preserve"> </w:t>
      </w:r>
      <w:r w:rsidR="001C4233" w:rsidRPr="00C75A48">
        <w:t xml:space="preserve"> </w:t>
      </w:r>
      <w:r w:rsidRPr="00C75A48">
        <w:t xml:space="preserve">fourfold classification. </w:t>
      </w:r>
    </w:p>
    <w:p w14:paraId="701A369E" w14:textId="77777777" w:rsidR="00C75A48" w:rsidRPr="00C75A48" w:rsidRDefault="00C75A48" w:rsidP="00C75A48">
      <w:pPr>
        <w:rPr>
          <w:highlight w:val="yellow"/>
        </w:rPr>
      </w:pPr>
    </w:p>
    <w:p w14:paraId="160BBC2E" w14:textId="38AE4648" w:rsidR="001C4233" w:rsidRDefault="009F503C" w:rsidP="00C75A48">
      <w:pPr>
        <w:rPr>
          <w:rStyle w:val="cf01"/>
          <w:rFonts w:ascii="Arial" w:hAnsi="Arial" w:cs="Arial"/>
          <w:sz w:val="24"/>
          <w:szCs w:val="24"/>
        </w:rPr>
      </w:pPr>
      <w:r w:rsidRPr="00C75A48">
        <w:t>Additionally, assessors</w:t>
      </w:r>
      <w:r w:rsidRPr="001C4233">
        <w:rPr>
          <w:rFonts w:cs="Arial"/>
          <w:bCs/>
        </w:rPr>
        <w:t xml:space="preserve"> will </w:t>
      </w:r>
      <w:r w:rsidR="00902F2D">
        <w:rPr>
          <w:rFonts w:cs="Arial"/>
          <w:bCs/>
        </w:rPr>
        <w:t xml:space="preserve">consider the </w:t>
      </w:r>
      <w:r w:rsidRPr="001C4233">
        <w:rPr>
          <w:rFonts w:cs="Arial"/>
          <w:bCs/>
        </w:rPr>
        <w:t xml:space="preserve">applications across a range of other characteristics, with a view to selecting </w:t>
      </w:r>
      <w:r w:rsidR="00902F2D">
        <w:rPr>
          <w:rFonts w:cs="Arial"/>
          <w:bCs/>
        </w:rPr>
        <w:t>P</w:t>
      </w:r>
      <w:r w:rsidRPr="001C4233">
        <w:rPr>
          <w:rFonts w:cs="Arial"/>
          <w:bCs/>
        </w:rPr>
        <w:t>athfinders across as wide a range of contexts as possible. This will include a mix of different development stages</w:t>
      </w:r>
      <w:r w:rsidR="007665A2">
        <w:rPr>
          <w:rFonts w:cs="Arial"/>
          <w:bCs/>
        </w:rPr>
        <w:t>;</w:t>
      </w:r>
      <w:r w:rsidR="00D27405">
        <w:rPr>
          <w:rFonts w:cs="Arial"/>
          <w:bCs/>
        </w:rPr>
        <w:t xml:space="preserve"> and to</w:t>
      </w:r>
      <w:r w:rsidR="001C4233" w:rsidRPr="001C4233">
        <w:rPr>
          <w:rStyle w:val="cf01"/>
          <w:rFonts w:ascii="Arial" w:hAnsi="Arial" w:cs="Arial"/>
          <w:sz w:val="24"/>
          <w:szCs w:val="24"/>
        </w:rPr>
        <w:t xml:space="preserve"> maximise on the possible learning</w:t>
      </w:r>
      <w:r w:rsidR="007665A2">
        <w:rPr>
          <w:rStyle w:val="cf01"/>
          <w:rFonts w:ascii="Arial" w:hAnsi="Arial" w:cs="Arial"/>
          <w:sz w:val="24"/>
          <w:szCs w:val="24"/>
        </w:rPr>
        <w:t>,</w:t>
      </w:r>
      <w:r w:rsidR="001C4233" w:rsidRPr="001C4233">
        <w:rPr>
          <w:rStyle w:val="cf01"/>
          <w:rFonts w:ascii="Arial" w:hAnsi="Arial" w:cs="Arial"/>
          <w:sz w:val="24"/>
          <w:szCs w:val="24"/>
        </w:rPr>
        <w:t xml:space="preserve"> </w:t>
      </w:r>
      <w:r w:rsidR="00D27405">
        <w:rPr>
          <w:rStyle w:val="cf01"/>
          <w:rFonts w:ascii="Arial" w:hAnsi="Arial" w:cs="Arial"/>
          <w:sz w:val="24"/>
          <w:szCs w:val="24"/>
        </w:rPr>
        <w:t>assessors</w:t>
      </w:r>
      <w:r w:rsidR="001C4233" w:rsidRPr="001C4233">
        <w:rPr>
          <w:rStyle w:val="cf01"/>
          <w:rFonts w:ascii="Arial" w:hAnsi="Arial" w:cs="Arial"/>
          <w:sz w:val="24"/>
          <w:szCs w:val="24"/>
        </w:rPr>
        <w:t xml:space="preserve"> will look for partnerships with the potential to test out </w:t>
      </w:r>
      <w:r w:rsidR="00A443FF">
        <w:rPr>
          <w:rStyle w:val="cf01"/>
          <w:rFonts w:ascii="Arial" w:hAnsi="Arial" w:cs="Arial"/>
          <w:sz w:val="24"/>
          <w:szCs w:val="24"/>
        </w:rPr>
        <w:t xml:space="preserve">the full set of Standards across </w:t>
      </w:r>
      <w:r w:rsidR="001C4233" w:rsidRPr="001C4233">
        <w:rPr>
          <w:rStyle w:val="cf01"/>
          <w:rFonts w:ascii="Arial" w:hAnsi="Arial" w:cs="Arial"/>
          <w:sz w:val="24"/>
          <w:szCs w:val="24"/>
        </w:rPr>
        <w:t>a range of operating models and facilities, such as flexible opening hours, live court links, f</w:t>
      </w:r>
      <w:r w:rsidR="001C4233">
        <w:rPr>
          <w:rStyle w:val="cf01"/>
          <w:rFonts w:ascii="Arial" w:hAnsi="Arial" w:cs="Arial"/>
          <w:sz w:val="24"/>
          <w:szCs w:val="24"/>
        </w:rPr>
        <w:t xml:space="preserve">orensic </w:t>
      </w:r>
      <w:r w:rsidR="001C4233" w:rsidRPr="001C4233">
        <w:rPr>
          <w:rStyle w:val="cf01"/>
          <w:rFonts w:ascii="Arial" w:hAnsi="Arial" w:cs="Arial"/>
          <w:sz w:val="24"/>
          <w:szCs w:val="24"/>
        </w:rPr>
        <w:t>m</w:t>
      </w:r>
      <w:r w:rsidR="001C4233">
        <w:rPr>
          <w:rStyle w:val="cf01"/>
          <w:rFonts w:ascii="Arial" w:hAnsi="Arial" w:cs="Arial"/>
          <w:sz w:val="24"/>
          <w:szCs w:val="24"/>
        </w:rPr>
        <w:t xml:space="preserve">edical </w:t>
      </w:r>
      <w:r w:rsidR="001C4233" w:rsidRPr="001C4233">
        <w:rPr>
          <w:rStyle w:val="cf01"/>
          <w:rFonts w:ascii="Arial" w:hAnsi="Arial" w:cs="Arial"/>
          <w:sz w:val="24"/>
          <w:szCs w:val="24"/>
        </w:rPr>
        <w:t>e</w:t>
      </w:r>
      <w:r w:rsidR="001C4233">
        <w:rPr>
          <w:rStyle w:val="cf01"/>
          <w:rFonts w:ascii="Arial" w:hAnsi="Arial" w:cs="Arial"/>
          <w:sz w:val="24"/>
          <w:szCs w:val="24"/>
        </w:rPr>
        <w:t>xamination</w:t>
      </w:r>
      <w:r w:rsidR="001C4233" w:rsidRPr="001C4233">
        <w:rPr>
          <w:rStyle w:val="cf01"/>
          <w:rFonts w:ascii="Arial" w:hAnsi="Arial" w:cs="Arial"/>
          <w:sz w:val="24"/>
          <w:szCs w:val="24"/>
        </w:rPr>
        <w:t xml:space="preserve"> suites</w:t>
      </w:r>
      <w:r w:rsidR="00D27405">
        <w:rPr>
          <w:rStyle w:val="cf01"/>
          <w:rFonts w:ascii="Arial" w:hAnsi="Arial" w:cs="Arial"/>
          <w:sz w:val="24"/>
          <w:szCs w:val="24"/>
        </w:rPr>
        <w:t xml:space="preserve"> and</w:t>
      </w:r>
      <w:r w:rsidR="001C4233" w:rsidRPr="001C4233">
        <w:rPr>
          <w:rStyle w:val="cf01"/>
          <w:rFonts w:ascii="Arial" w:hAnsi="Arial" w:cs="Arial"/>
          <w:sz w:val="24"/>
          <w:szCs w:val="24"/>
        </w:rPr>
        <w:t xml:space="preserve"> cross boundary agreement</w:t>
      </w:r>
      <w:r w:rsidR="001C4233">
        <w:rPr>
          <w:rStyle w:val="cf01"/>
          <w:rFonts w:ascii="Arial" w:hAnsi="Arial" w:cs="Arial"/>
          <w:sz w:val="24"/>
          <w:szCs w:val="24"/>
        </w:rPr>
        <w:t>s.</w:t>
      </w:r>
    </w:p>
    <w:p w14:paraId="10CB0DCD" w14:textId="77777777" w:rsidR="00C75A48" w:rsidRPr="001C4233" w:rsidRDefault="00C75A48" w:rsidP="00C75A48">
      <w:pPr>
        <w:rPr>
          <w:rStyle w:val="cf01"/>
          <w:rFonts w:ascii="Arial" w:hAnsi="Arial" w:cs="Arial"/>
          <w:sz w:val="24"/>
          <w:szCs w:val="24"/>
        </w:rPr>
      </w:pPr>
    </w:p>
    <w:p w14:paraId="7B41C62B" w14:textId="25B96933" w:rsidR="00FC674E" w:rsidRDefault="00FC674E" w:rsidP="004028AF">
      <w:pPr>
        <w:rPr>
          <w:szCs w:val="24"/>
        </w:rPr>
      </w:pPr>
      <w:r>
        <w:rPr>
          <w:szCs w:val="24"/>
        </w:rPr>
        <w:t>The assessment panel will then summarise the applications and make</w:t>
      </w:r>
      <w:r w:rsidR="007665A2">
        <w:rPr>
          <w:szCs w:val="24"/>
        </w:rPr>
        <w:t xml:space="preserve"> </w:t>
      </w:r>
      <w:r>
        <w:rPr>
          <w:szCs w:val="24"/>
        </w:rPr>
        <w:t xml:space="preserve">recommendations to the </w:t>
      </w:r>
      <w:r w:rsidR="001C4233">
        <w:rPr>
          <w:szCs w:val="24"/>
        </w:rPr>
        <w:t>Level 2</w:t>
      </w:r>
      <w:r>
        <w:rPr>
          <w:szCs w:val="24"/>
        </w:rPr>
        <w:t xml:space="preserve"> panel, with their scoring and rationale.</w:t>
      </w:r>
    </w:p>
    <w:p w14:paraId="0361ED18" w14:textId="13EFC435" w:rsidR="00AB0F9D" w:rsidRDefault="00AB0F9D" w:rsidP="004028AF">
      <w:pPr>
        <w:rPr>
          <w:szCs w:val="24"/>
        </w:rPr>
      </w:pPr>
    </w:p>
    <w:p w14:paraId="7046E3E4" w14:textId="58DD3C8D" w:rsidR="00C75A48" w:rsidRDefault="00C75A48">
      <w:pPr>
        <w:rPr>
          <w:szCs w:val="24"/>
        </w:rPr>
      </w:pPr>
      <w:r>
        <w:rPr>
          <w:szCs w:val="24"/>
        </w:rPr>
        <w:br w:type="page"/>
      </w:r>
    </w:p>
    <w:p w14:paraId="3A68C736" w14:textId="77777777" w:rsidR="00AB0F9D" w:rsidRPr="00E161D0" w:rsidRDefault="00AB0F9D" w:rsidP="004028AF">
      <w:pPr>
        <w:rPr>
          <w:szCs w:val="24"/>
        </w:rPr>
      </w:pPr>
    </w:p>
    <w:p w14:paraId="08E0D9FD" w14:textId="1B45CC1C" w:rsidR="009453AF" w:rsidRPr="00E161D0" w:rsidRDefault="008E65EF" w:rsidP="00C75A48">
      <w:pPr>
        <w:pStyle w:val="Heading1"/>
      </w:pPr>
      <w:bookmarkStart w:id="16" w:name="_Toc137033329"/>
      <w:r>
        <w:t>Pathfinder Application</w:t>
      </w:r>
      <w:r w:rsidR="009453AF" w:rsidRPr="00E161D0">
        <w:t xml:space="preserve"> Form</w:t>
      </w:r>
      <w:bookmarkEnd w:id="16"/>
    </w:p>
    <w:p w14:paraId="5205C41C" w14:textId="77777777" w:rsidR="00A40822" w:rsidRPr="00E161D0" w:rsidRDefault="00A40822" w:rsidP="00FC6BEF">
      <w:pPr>
        <w:rPr>
          <w:szCs w:val="24"/>
        </w:rPr>
      </w:pPr>
    </w:p>
    <w:p w14:paraId="5B3350EB" w14:textId="6F824C17" w:rsidR="00A40822" w:rsidRPr="00E161D0" w:rsidRDefault="003F0BAC" w:rsidP="00FC6BEF">
      <w:pPr>
        <w:rPr>
          <w:szCs w:val="24"/>
        </w:rPr>
      </w:pPr>
      <w:bookmarkStart w:id="17" w:name="_Hlk129613281"/>
      <w:r>
        <w:rPr>
          <w:szCs w:val="24"/>
        </w:rPr>
        <w:t>As stated previously, t</w:t>
      </w:r>
      <w:r w:rsidR="00A40822" w:rsidRPr="00E161D0">
        <w:rPr>
          <w:szCs w:val="24"/>
        </w:rPr>
        <w:t xml:space="preserve">he purpose of the </w:t>
      </w:r>
      <w:r w:rsidR="00D149B6">
        <w:rPr>
          <w:szCs w:val="24"/>
        </w:rPr>
        <w:t>P</w:t>
      </w:r>
      <w:r w:rsidR="00A40822" w:rsidRPr="00E161D0">
        <w:rPr>
          <w:szCs w:val="24"/>
        </w:rPr>
        <w:t xml:space="preserve">athfinder </w:t>
      </w:r>
      <w:r w:rsidR="00E161D0">
        <w:rPr>
          <w:szCs w:val="24"/>
        </w:rPr>
        <w:t>phase i</w:t>
      </w:r>
      <w:r w:rsidR="00A40822" w:rsidRPr="00E161D0">
        <w:rPr>
          <w:szCs w:val="24"/>
        </w:rPr>
        <w:t xml:space="preserve">s to learn both about the systems, practices and culture changes required to achieve our Bairns’ Hoose vision, and the methods, practices and resources required to facilitate transformational change. </w:t>
      </w:r>
      <w:bookmarkEnd w:id="17"/>
      <w:r w:rsidR="00A40822" w:rsidRPr="00E161D0">
        <w:rPr>
          <w:szCs w:val="24"/>
        </w:rPr>
        <w:t>The purpose</w:t>
      </w:r>
      <w:r>
        <w:rPr>
          <w:szCs w:val="24"/>
        </w:rPr>
        <w:t xml:space="preserve"> and the focus</w:t>
      </w:r>
      <w:r w:rsidR="00A40822" w:rsidRPr="00E161D0">
        <w:rPr>
          <w:szCs w:val="24"/>
        </w:rPr>
        <w:t xml:space="preserve"> of the selection process is to identify </w:t>
      </w:r>
      <w:r w:rsidR="00D149B6">
        <w:rPr>
          <w:szCs w:val="24"/>
        </w:rPr>
        <w:t>P</w:t>
      </w:r>
      <w:r w:rsidR="00A40822" w:rsidRPr="00E161D0">
        <w:rPr>
          <w:szCs w:val="24"/>
        </w:rPr>
        <w:t xml:space="preserve">athfinder </w:t>
      </w:r>
      <w:r w:rsidR="00E161D0">
        <w:rPr>
          <w:szCs w:val="24"/>
        </w:rPr>
        <w:t xml:space="preserve">areas </w:t>
      </w:r>
      <w:r w:rsidR="00A40822" w:rsidRPr="00E161D0">
        <w:rPr>
          <w:szCs w:val="24"/>
        </w:rPr>
        <w:t>where there is the greatest opportunity to learn.</w:t>
      </w:r>
    </w:p>
    <w:p w14:paraId="2893F041" w14:textId="77777777" w:rsidR="00A40822" w:rsidRPr="00E161D0" w:rsidRDefault="00A40822" w:rsidP="00FC6BEF">
      <w:pPr>
        <w:rPr>
          <w:szCs w:val="24"/>
        </w:rPr>
      </w:pPr>
    </w:p>
    <w:p w14:paraId="61D4496A" w14:textId="6AA7855F" w:rsidR="00EE4DAC" w:rsidRPr="00E161D0" w:rsidRDefault="004E3334" w:rsidP="00FC6BEF">
      <w:pPr>
        <w:rPr>
          <w:szCs w:val="24"/>
        </w:rPr>
      </w:pPr>
      <w:r w:rsidRPr="00E161D0">
        <w:rPr>
          <w:szCs w:val="24"/>
        </w:rPr>
        <w:t xml:space="preserve">The purpose of this </w:t>
      </w:r>
      <w:r w:rsidR="008E65EF">
        <w:rPr>
          <w:szCs w:val="24"/>
        </w:rPr>
        <w:t>Application</w:t>
      </w:r>
      <w:r w:rsidRPr="00E161D0">
        <w:rPr>
          <w:szCs w:val="24"/>
        </w:rPr>
        <w:t xml:space="preserve"> is for the Scottish Government to collect information regarding </w:t>
      </w:r>
      <w:r w:rsidR="00E70388" w:rsidRPr="00E161D0">
        <w:rPr>
          <w:szCs w:val="24"/>
        </w:rPr>
        <w:t>existing</w:t>
      </w:r>
      <w:r w:rsidRPr="00E161D0">
        <w:rPr>
          <w:szCs w:val="24"/>
        </w:rPr>
        <w:t xml:space="preserve"> and planned multi-agency settings across Scotland</w:t>
      </w:r>
      <w:r w:rsidR="00635728">
        <w:rPr>
          <w:szCs w:val="24"/>
        </w:rPr>
        <w:t>,</w:t>
      </w:r>
      <w:r w:rsidRPr="00E161D0">
        <w:rPr>
          <w:szCs w:val="24"/>
        </w:rPr>
        <w:t xml:space="preserve"> their </w:t>
      </w:r>
      <w:r w:rsidR="00A40822" w:rsidRPr="00E161D0">
        <w:rPr>
          <w:szCs w:val="24"/>
        </w:rPr>
        <w:t xml:space="preserve">potential and their </w:t>
      </w:r>
      <w:r w:rsidRPr="00E161D0">
        <w:rPr>
          <w:szCs w:val="24"/>
        </w:rPr>
        <w:t xml:space="preserve">commitment to </w:t>
      </w:r>
      <w:r w:rsidR="00A43A95" w:rsidRPr="00E161D0">
        <w:rPr>
          <w:szCs w:val="24"/>
        </w:rPr>
        <w:t>become a Pathfinder Partnership</w:t>
      </w:r>
      <w:r w:rsidRPr="00E161D0">
        <w:rPr>
          <w:szCs w:val="24"/>
        </w:rPr>
        <w:t xml:space="preserve">. </w:t>
      </w:r>
    </w:p>
    <w:p w14:paraId="383ECF8F" w14:textId="5CAD7FBB" w:rsidR="004E3334" w:rsidRPr="00E161D0" w:rsidRDefault="004E3334" w:rsidP="00FC6BEF">
      <w:pPr>
        <w:rPr>
          <w:szCs w:val="24"/>
        </w:rPr>
      </w:pPr>
    </w:p>
    <w:p w14:paraId="4A78F4E7" w14:textId="1D580FD9" w:rsidR="00E70388" w:rsidRPr="00E161D0" w:rsidRDefault="00E70388" w:rsidP="00FC6BEF">
      <w:pPr>
        <w:rPr>
          <w:szCs w:val="24"/>
        </w:rPr>
      </w:pPr>
    </w:p>
    <w:tbl>
      <w:tblPr>
        <w:tblStyle w:val="TableGrid"/>
        <w:tblW w:w="0" w:type="auto"/>
        <w:tblLook w:val="04A0" w:firstRow="1" w:lastRow="0" w:firstColumn="1" w:lastColumn="0" w:noHBand="0" w:noVBand="1"/>
      </w:tblPr>
      <w:tblGrid>
        <w:gridCol w:w="4508"/>
        <w:gridCol w:w="4508"/>
      </w:tblGrid>
      <w:tr w:rsidR="007F7BDF" w:rsidRPr="00E161D0" w14:paraId="6430CBB7" w14:textId="77777777" w:rsidTr="00505DC5">
        <w:tc>
          <w:tcPr>
            <w:tcW w:w="4508" w:type="dxa"/>
            <w:shd w:val="clear" w:color="auto" w:fill="00B050"/>
          </w:tcPr>
          <w:p w14:paraId="2108004D" w14:textId="52BBB928" w:rsidR="007F7BDF" w:rsidRPr="00E161D0" w:rsidRDefault="007F7BDF" w:rsidP="00FC6BEF">
            <w:pPr>
              <w:rPr>
                <w:b/>
                <w:bCs/>
                <w:color w:val="FFFFFF" w:themeColor="background1"/>
                <w:szCs w:val="24"/>
              </w:rPr>
            </w:pPr>
            <w:r w:rsidRPr="00E161D0">
              <w:rPr>
                <w:b/>
                <w:bCs/>
                <w:color w:val="FFFFFF" w:themeColor="background1"/>
                <w:szCs w:val="24"/>
              </w:rPr>
              <w:t>SECTION 1</w:t>
            </w:r>
          </w:p>
        </w:tc>
        <w:tc>
          <w:tcPr>
            <w:tcW w:w="4508" w:type="dxa"/>
            <w:shd w:val="clear" w:color="auto" w:fill="00B050"/>
          </w:tcPr>
          <w:p w14:paraId="4B0043AB" w14:textId="1622578C" w:rsidR="007F7BDF" w:rsidRPr="00E161D0" w:rsidRDefault="00A40822" w:rsidP="00FC6BEF">
            <w:pPr>
              <w:rPr>
                <w:b/>
                <w:bCs/>
                <w:color w:val="FFFFFF" w:themeColor="background1"/>
                <w:szCs w:val="24"/>
              </w:rPr>
            </w:pPr>
            <w:r w:rsidRPr="00E161D0">
              <w:rPr>
                <w:b/>
                <w:bCs/>
                <w:color w:val="FFFFFF" w:themeColor="background1"/>
                <w:szCs w:val="24"/>
              </w:rPr>
              <w:t xml:space="preserve">Partnership Lead </w:t>
            </w:r>
            <w:r w:rsidR="00DA0B9A" w:rsidRPr="00E161D0">
              <w:rPr>
                <w:b/>
                <w:bCs/>
                <w:color w:val="FFFFFF" w:themeColor="background1"/>
                <w:szCs w:val="24"/>
              </w:rPr>
              <w:t>Contact details for application</w:t>
            </w:r>
          </w:p>
        </w:tc>
      </w:tr>
      <w:tr w:rsidR="00DA0B9A" w:rsidRPr="00E161D0" w14:paraId="4A459236" w14:textId="77777777" w:rsidTr="002B2D76">
        <w:tc>
          <w:tcPr>
            <w:tcW w:w="9016" w:type="dxa"/>
            <w:gridSpan w:val="2"/>
          </w:tcPr>
          <w:p w14:paraId="78D64C1E" w14:textId="5DD5DD76" w:rsidR="005C5B6A" w:rsidRPr="00E161D0" w:rsidRDefault="00DA0B9A" w:rsidP="00FC6BEF">
            <w:pPr>
              <w:rPr>
                <w:b/>
                <w:bCs/>
                <w:szCs w:val="24"/>
              </w:rPr>
            </w:pPr>
            <w:r w:rsidRPr="00E161D0">
              <w:rPr>
                <w:b/>
                <w:bCs/>
                <w:szCs w:val="24"/>
              </w:rPr>
              <w:t xml:space="preserve">Please give details of the </w:t>
            </w:r>
            <w:r w:rsidR="00A40822" w:rsidRPr="00E161D0">
              <w:rPr>
                <w:b/>
                <w:bCs/>
                <w:szCs w:val="24"/>
              </w:rPr>
              <w:t>Partnership L</w:t>
            </w:r>
            <w:r w:rsidRPr="00E161D0">
              <w:rPr>
                <w:b/>
                <w:bCs/>
                <w:szCs w:val="24"/>
              </w:rPr>
              <w:t xml:space="preserve">ead </w:t>
            </w:r>
            <w:r w:rsidR="00F85076" w:rsidRPr="00E161D0">
              <w:rPr>
                <w:b/>
                <w:bCs/>
                <w:szCs w:val="24"/>
              </w:rPr>
              <w:t xml:space="preserve">Contact </w:t>
            </w:r>
            <w:r w:rsidRPr="00E161D0">
              <w:rPr>
                <w:b/>
                <w:bCs/>
                <w:szCs w:val="24"/>
              </w:rPr>
              <w:t xml:space="preserve">person for this application. </w:t>
            </w:r>
            <w:r w:rsidR="00A40822" w:rsidRPr="00E161D0">
              <w:rPr>
                <w:b/>
                <w:bCs/>
                <w:szCs w:val="24"/>
              </w:rPr>
              <w:t>Please note that the Partnership Lead</w:t>
            </w:r>
            <w:r w:rsidR="00F85076" w:rsidRPr="00E161D0">
              <w:rPr>
                <w:b/>
                <w:bCs/>
                <w:szCs w:val="24"/>
              </w:rPr>
              <w:t xml:space="preserve"> Contact</w:t>
            </w:r>
            <w:r w:rsidR="00A40822" w:rsidRPr="00E161D0">
              <w:rPr>
                <w:b/>
                <w:bCs/>
                <w:szCs w:val="24"/>
              </w:rPr>
              <w:t xml:space="preserve"> should have the authority to </w:t>
            </w:r>
            <w:r w:rsidR="00F85076" w:rsidRPr="00E161D0">
              <w:rPr>
                <w:b/>
                <w:bCs/>
                <w:szCs w:val="24"/>
              </w:rPr>
              <w:t>share/express the</w:t>
            </w:r>
            <w:r w:rsidR="00A40822" w:rsidRPr="00E161D0">
              <w:rPr>
                <w:b/>
                <w:bCs/>
                <w:szCs w:val="24"/>
              </w:rPr>
              <w:t xml:space="preserve"> decisions and capacity to support engagement with this programme.</w:t>
            </w:r>
          </w:p>
          <w:p w14:paraId="4FFD504C" w14:textId="77777777" w:rsidR="005C5B6A" w:rsidRPr="00E161D0" w:rsidRDefault="005C5B6A" w:rsidP="00FC6BEF">
            <w:pPr>
              <w:rPr>
                <w:b/>
                <w:bCs/>
                <w:szCs w:val="24"/>
              </w:rPr>
            </w:pPr>
          </w:p>
          <w:p w14:paraId="5BFEA339" w14:textId="5077E0B4" w:rsidR="00DA0B9A" w:rsidRPr="00E161D0" w:rsidRDefault="00D07555" w:rsidP="00FC6BEF">
            <w:pPr>
              <w:rPr>
                <w:szCs w:val="24"/>
              </w:rPr>
            </w:pPr>
            <w:r w:rsidRPr="00E161D0">
              <w:rPr>
                <w:szCs w:val="24"/>
              </w:rPr>
              <w:t xml:space="preserve">We will liaise with </w:t>
            </w:r>
            <w:r w:rsidR="00A43A95" w:rsidRPr="00E161D0">
              <w:rPr>
                <w:szCs w:val="24"/>
              </w:rPr>
              <w:t>the lead</w:t>
            </w:r>
            <w:r w:rsidR="00F85076" w:rsidRPr="00E161D0">
              <w:rPr>
                <w:szCs w:val="24"/>
              </w:rPr>
              <w:t xml:space="preserve"> contact</w:t>
            </w:r>
            <w:r w:rsidRPr="00E161D0">
              <w:rPr>
                <w:szCs w:val="24"/>
              </w:rPr>
              <w:t xml:space="preserve"> person</w:t>
            </w:r>
            <w:r w:rsidR="00F85076" w:rsidRPr="00E161D0">
              <w:rPr>
                <w:szCs w:val="24"/>
              </w:rPr>
              <w:t xml:space="preserve"> for this application </w:t>
            </w:r>
            <w:r w:rsidR="00A40822" w:rsidRPr="00E161D0">
              <w:rPr>
                <w:szCs w:val="24"/>
              </w:rPr>
              <w:t>for</w:t>
            </w:r>
            <w:r w:rsidRPr="00E161D0">
              <w:rPr>
                <w:szCs w:val="24"/>
              </w:rPr>
              <w:t xml:space="preserve"> any further information</w:t>
            </w:r>
            <w:r w:rsidR="00A40822" w:rsidRPr="00E161D0">
              <w:rPr>
                <w:szCs w:val="24"/>
              </w:rPr>
              <w:t xml:space="preserve"> requirements</w:t>
            </w:r>
            <w:r w:rsidRPr="00E161D0">
              <w:rPr>
                <w:szCs w:val="24"/>
              </w:rPr>
              <w:t xml:space="preserve"> or </w:t>
            </w:r>
            <w:r w:rsidR="00A40822" w:rsidRPr="00E161D0">
              <w:rPr>
                <w:szCs w:val="24"/>
              </w:rPr>
              <w:t xml:space="preserve">for </w:t>
            </w:r>
            <w:r w:rsidRPr="00E161D0">
              <w:rPr>
                <w:szCs w:val="24"/>
              </w:rPr>
              <w:t xml:space="preserve">clarifying questions. </w:t>
            </w:r>
          </w:p>
          <w:p w14:paraId="7634CDD2" w14:textId="77777777" w:rsidR="00D07555" w:rsidRPr="00E161D0" w:rsidRDefault="00D07555" w:rsidP="00FC6BEF">
            <w:pPr>
              <w:rPr>
                <w:b/>
                <w:bCs/>
                <w:szCs w:val="24"/>
              </w:rPr>
            </w:pPr>
          </w:p>
          <w:p w14:paraId="24A1ACC2" w14:textId="77777777" w:rsidR="005C5B6A" w:rsidRPr="00E161D0" w:rsidRDefault="005C5B6A" w:rsidP="00FC6BEF">
            <w:pPr>
              <w:rPr>
                <w:szCs w:val="24"/>
              </w:rPr>
            </w:pPr>
            <w:r w:rsidRPr="00E161D0">
              <w:rPr>
                <w:szCs w:val="24"/>
              </w:rPr>
              <w:t xml:space="preserve">Section 1 will not be scored. </w:t>
            </w:r>
          </w:p>
          <w:p w14:paraId="18B747AE" w14:textId="005DAC25" w:rsidR="00A43A95" w:rsidRPr="00E161D0" w:rsidRDefault="00A43A95" w:rsidP="00FC6BEF">
            <w:pPr>
              <w:rPr>
                <w:szCs w:val="24"/>
              </w:rPr>
            </w:pPr>
          </w:p>
        </w:tc>
      </w:tr>
      <w:tr w:rsidR="00A40822" w:rsidRPr="00E161D0" w14:paraId="79EE8CA8" w14:textId="77777777" w:rsidTr="007F7BDF">
        <w:tc>
          <w:tcPr>
            <w:tcW w:w="4508" w:type="dxa"/>
          </w:tcPr>
          <w:p w14:paraId="73C8FD88" w14:textId="5766E7B1" w:rsidR="00A40822" w:rsidRPr="00E161D0" w:rsidRDefault="00A40822" w:rsidP="00FC6BEF">
            <w:pPr>
              <w:rPr>
                <w:b/>
                <w:bCs/>
                <w:szCs w:val="24"/>
              </w:rPr>
            </w:pPr>
            <w:r w:rsidRPr="00E161D0">
              <w:rPr>
                <w:b/>
                <w:bCs/>
                <w:szCs w:val="24"/>
              </w:rPr>
              <w:t>Partnership Name:</w:t>
            </w:r>
          </w:p>
        </w:tc>
        <w:tc>
          <w:tcPr>
            <w:tcW w:w="4508" w:type="dxa"/>
          </w:tcPr>
          <w:p w14:paraId="00B34F1C" w14:textId="77777777" w:rsidR="00A40822" w:rsidRPr="00E161D0" w:rsidRDefault="00A40822" w:rsidP="00FC6BEF">
            <w:pPr>
              <w:rPr>
                <w:szCs w:val="24"/>
              </w:rPr>
            </w:pPr>
          </w:p>
        </w:tc>
      </w:tr>
      <w:tr w:rsidR="00A40822" w:rsidRPr="00E161D0" w14:paraId="49C93844" w14:textId="77777777" w:rsidTr="007F7BDF">
        <w:tc>
          <w:tcPr>
            <w:tcW w:w="4508" w:type="dxa"/>
          </w:tcPr>
          <w:p w14:paraId="6B932015" w14:textId="2B2C033C" w:rsidR="00A40822" w:rsidRPr="00E161D0" w:rsidRDefault="00A40822" w:rsidP="00FC6BEF">
            <w:pPr>
              <w:rPr>
                <w:b/>
                <w:bCs/>
                <w:szCs w:val="24"/>
              </w:rPr>
            </w:pPr>
            <w:r w:rsidRPr="00E161D0">
              <w:rPr>
                <w:b/>
                <w:bCs/>
                <w:szCs w:val="24"/>
              </w:rPr>
              <w:t xml:space="preserve">Partnership Lead </w:t>
            </w:r>
            <w:r w:rsidR="00F85076" w:rsidRPr="00E161D0">
              <w:rPr>
                <w:b/>
                <w:bCs/>
                <w:szCs w:val="24"/>
              </w:rPr>
              <w:t xml:space="preserve">Contact </w:t>
            </w:r>
            <w:r w:rsidRPr="00E161D0">
              <w:rPr>
                <w:b/>
                <w:bCs/>
                <w:szCs w:val="24"/>
              </w:rPr>
              <w:t>Organisation</w:t>
            </w:r>
          </w:p>
        </w:tc>
        <w:tc>
          <w:tcPr>
            <w:tcW w:w="4508" w:type="dxa"/>
          </w:tcPr>
          <w:p w14:paraId="0642BFEA" w14:textId="77777777" w:rsidR="00A40822" w:rsidRPr="00E161D0" w:rsidRDefault="00A40822" w:rsidP="00FC6BEF">
            <w:pPr>
              <w:rPr>
                <w:szCs w:val="24"/>
              </w:rPr>
            </w:pPr>
          </w:p>
        </w:tc>
      </w:tr>
      <w:tr w:rsidR="007F7BDF" w:rsidRPr="00E161D0" w14:paraId="40FE8397" w14:textId="77777777" w:rsidTr="007F7BDF">
        <w:tc>
          <w:tcPr>
            <w:tcW w:w="4508" w:type="dxa"/>
          </w:tcPr>
          <w:p w14:paraId="7D23F2F7" w14:textId="42BD7351" w:rsidR="007F7BDF" w:rsidRPr="00E161D0" w:rsidRDefault="00A40822" w:rsidP="00FC6BEF">
            <w:pPr>
              <w:rPr>
                <w:b/>
                <w:bCs/>
                <w:szCs w:val="24"/>
              </w:rPr>
            </w:pPr>
            <w:r w:rsidRPr="00E161D0">
              <w:rPr>
                <w:b/>
                <w:bCs/>
                <w:szCs w:val="24"/>
              </w:rPr>
              <w:t xml:space="preserve">Partnership Lead </w:t>
            </w:r>
            <w:r w:rsidR="00F85076" w:rsidRPr="00E161D0">
              <w:rPr>
                <w:b/>
                <w:bCs/>
                <w:szCs w:val="24"/>
              </w:rPr>
              <w:t xml:space="preserve">Contact </w:t>
            </w:r>
            <w:r w:rsidR="00D07555" w:rsidRPr="00E161D0">
              <w:rPr>
                <w:b/>
                <w:bCs/>
                <w:szCs w:val="24"/>
              </w:rPr>
              <w:t>Name</w:t>
            </w:r>
            <w:r w:rsidR="00A43A95" w:rsidRPr="00E161D0">
              <w:rPr>
                <w:b/>
                <w:bCs/>
                <w:szCs w:val="24"/>
              </w:rPr>
              <w:t xml:space="preserve"> </w:t>
            </w:r>
          </w:p>
        </w:tc>
        <w:tc>
          <w:tcPr>
            <w:tcW w:w="4508" w:type="dxa"/>
          </w:tcPr>
          <w:p w14:paraId="672CE949" w14:textId="77777777" w:rsidR="007F7BDF" w:rsidRPr="00E161D0" w:rsidRDefault="007F7BDF" w:rsidP="00FC6BEF">
            <w:pPr>
              <w:rPr>
                <w:szCs w:val="24"/>
              </w:rPr>
            </w:pPr>
          </w:p>
        </w:tc>
      </w:tr>
      <w:tr w:rsidR="007F7BDF" w:rsidRPr="00E161D0" w14:paraId="7575DF37" w14:textId="77777777" w:rsidTr="007F7BDF">
        <w:tc>
          <w:tcPr>
            <w:tcW w:w="4508" w:type="dxa"/>
          </w:tcPr>
          <w:p w14:paraId="7F0B0B2C" w14:textId="60994EF8" w:rsidR="007F7BDF" w:rsidRPr="00E161D0" w:rsidRDefault="00D07555" w:rsidP="00FC6BEF">
            <w:pPr>
              <w:rPr>
                <w:b/>
                <w:bCs/>
                <w:szCs w:val="24"/>
              </w:rPr>
            </w:pPr>
            <w:r w:rsidRPr="00E161D0">
              <w:rPr>
                <w:b/>
                <w:bCs/>
                <w:szCs w:val="24"/>
              </w:rPr>
              <w:t>Job Title</w:t>
            </w:r>
            <w:r w:rsidR="00A43A95" w:rsidRPr="00E161D0">
              <w:rPr>
                <w:b/>
                <w:bCs/>
                <w:szCs w:val="24"/>
              </w:rPr>
              <w:t xml:space="preserve"> </w:t>
            </w:r>
          </w:p>
        </w:tc>
        <w:tc>
          <w:tcPr>
            <w:tcW w:w="4508" w:type="dxa"/>
          </w:tcPr>
          <w:p w14:paraId="65B89696" w14:textId="77777777" w:rsidR="007F7BDF" w:rsidRPr="00E161D0" w:rsidRDefault="007F7BDF" w:rsidP="00FC6BEF">
            <w:pPr>
              <w:rPr>
                <w:szCs w:val="24"/>
              </w:rPr>
            </w:pPr>
          </w:p>
        </w:tc>
      </w:tr>
      <w:tr w:rsidR="007F7BDF" w:rsidRPr="00E161D0" w14:paraId="3D2761E1" w14:textId="77777777" w:rsidTr="007F7BDF">
        <w:tc>
          <w:tcPr>
            <w:tcW w:w="4508" w:type="dxa"/>
          </w:tcPr>
          <w:p w14:paraId="4601424F" w14:textId="4E79F0FD" w:rsidR="007F7BDF" w:rsidRPr="00E161D0" w:rsidRDefault="00D07555" w:rsidP="00FC6BEF">
            <w:pPr>
              <w:rPr>
                <w:b/>
                <w:bCs/>
                <w:szCs w:val="24"/>
              </w:rPr>
            </w:pPr>
            <w:r w:rsidRPr="00E161D0">
              <w:rPr>
                <w:b/>
                <w:bCs/>
                <w:szCs w:val="24"/>
              </w:rPr>
              <w:t>Email</w:t>
            </w:r>
            <w:r w:rsidR="00A43A95" w:rsidRPr="00E161D0">
              <w:rPr>
                <w:b/>
                <w:bCs/>
                <w:szCs w:val="24"/>
              </w:rPr>
              <w:t xml:space="preserve"> </w:t>
            </w:r>
          </w:p>
        </w:tc>
        <w:tc>
          <w:tcPr>
            <w:tcW w:w="4508" w:type="dxa"/>
          </w:tcPr>
          <w:p w14:paraId="395997F5" w14:textId="77777777" w:rsidR="007F7BDF" w:rsidRPr="00E161D0" w:rsidRDefault="007F7BDF" w:rsidP="00FC6BEF">
            <w:pPr>
              <w:rPr>
                <w:szCs w:val="24"/>
              </w:rPr>
            </w:pPr>
          </w:p>
        </w:tc>
      </w:tr>
      <w:tr w:rsidR="007F7BDF" w:rsidRPr="00E161D0" w14:paraId="20956BDA" w14:textId="77777777" w:rsidTr="007F7BDF">
        <w:tc>
          <w:tcPr>
            <w:tcW w:w="4508" w:type="dxa"/>
          </w:tcPr>
          <w:p w14:paraId="2AE2C058" w14:textId="371EFD91" w:rsidR="007F7BDF" w:rsidRPr="00E161D0" w:rsidRDefault="007F7BDF" w:rsidP="00FC6BEF">
            <w:pPr>
              <w:rPr>
                <w:b/>
                <w:bCs/>
                <w:szCs w:val="24"/>
              </w:rPr>
            </w:pPr>
          </w:p>
        </w:tc>
        <w:tc>
          <w:tcPr>
            <w:tcW w:w="4508" w:type="dxa"/>
          </w:tcPr>
          <w:p w14:paraId="57F9AE02" w14:textId="77777777" w:rsidR="007F7BDF" w:rsidRPr="00E161D0" w:rsidRDefault="007F7BDF" w:rsidP="00FC6BEF">
            <w:pPr>
              <w:rPr>
                <w:szCs w:val="24"/>
              </w:rPr>
            </w:pPr>
          </w:p>
        </w:tc>
      </w:tr>
      <w:tr w:rsidR="007F7BDF" w:rsidRPr="00E161D0" w14:paraId="61BC3BCB" w14:textId="77777777" w:rsidTr="007F7BDF">
        <w:tc>
          <w:tcPr>
            <w:tcW w:w="4508" w:type="dxa"/>
          </w:tcPr>
          <w:p w14:paraId="1F575DF8" w14:textId="6ED4CC02" w:rsidR="007F7BDF" w:rsidRPr="00E161D0" w:rsidRDefault="00A43A95" w:rsidP="00FC6BEF">
            <w:pPr>
              <w:rPr>
                <w:b/>
                <w:bCs/>
                <w:szCs w:val="24"/>
              </w:rPr>
            </w:pPr>
            <w:r w:rsidRPr="00E161D0">
              <w:rPr>
                <w:b/>
                <w:bCs/>
                <w:szCs w:val="24"/>
              </w:rPr>
              <w:t xml:space="preserve">Partnership’s </w:t>
            </w:r>
            <w:r w:rsidR="00D07555" w:rsidRPr="00E161D0">
              <w:rPr>
                <w:b/>
                <w:bCs/>
                <w:szCs w:val="24"/>
              </w:rPr>
              <w:t>geographical area of co</w:t>
            </w:r>
            <w:r w:rsidR="005A3F2E" w:rsidRPr="00E161D0">
              <w:rPr>
                <w:b/>
                <w:bCs/>
                <w:szCs w:val="24"/>
              </w:rPr>
              <w:t>verage</w:t>
            </w:r>
          </w:p>
        </w:tc>
        <w:tc>
          <w:tcPr>
            <w:tcW w:w="4508" w:type="dxa"/>
          </w:tcPr>
          <w:p w14:paraId="75BCA96A" w14:textId="77777777" w:rsidR="007F7BDF" w:rsidRPr="00E161D0" w:rsidRDefault="007F7BDF" w:rsidP="00A43A95">
            <w:pPr>
              <w:rPr>
                <w:szCs w:val="24"/>
              </w:rPr>
            </w:pPr>
          </w:p>
        </w:tc>
      </w:tr>
      <w:tr w:rsidR="00A43A95" w:rsidRPr="00E161D0" w14:paraId="0FF41C54" w14:textId="77777777" w:rsidTr="007F7BDF">
        <w:tc>
          <w:tcPr>
            <w:tcW w:w="4508" w:type="dxa"/>
          </w:tcPr>
          <w:p w14:paraId="1C2B6284" w14:textId="02BE3EB9" w:rsidR="00A43A95" w:rsidRPr="00E161D0" w:rsidRDefault="00A43A95" w:rsidP="00FC6BEF">
            <w:pPr>
              <w:rPr>
                <w:b/>
                <w:bCs/>
                <w:szCs w:val="24"/>
              </w:rPr>
            </w:pPr>
            <w:r w:rsidRPr="00E161D0">
              <w:rPr>
                <w:b/>
                <w:bCs/>
                <w:szCs w:val="24"/>
              </w:rPr>
              <w:t>List of partners signing up for this application</w:t>
            </w:r>
          </w:p>
        </w:tc>
        <w:tc>
          <w:tcPr>
            <w:tcW w:w="4508" w:type="dxa"/>
          </w:tcPr>
          <w:p w14:paraId="476F3293" w14:textId="77777777" w:rsidR="00A43A95" w:rsidRPr="00E161D0" w:rsidRDefault="00A43A95" w:rsidP="00A43A95">
            <w:pPr>
              <w:rPr>
                <w:szCs w:val="24"/>
              </w:rPr>
            </w:pPr>
          </w:p>
        </w:tc>
      </w:tr>
    </w:tbl>
    <w:p w14:paraId="6546BF9F" w14:textId="47205972" w:rsidR="005C1CB5" w:rsidRDefault="005C1CB5" w:rsidP="00FC6BEF">
      <w:pPr>
        <w:rPr>
          <w:szCs w:val="24"/>
        </w:rPr>
      </w:pPr>
    </w:p>
    <w:p w14:paraId="3F1435DE" w14:textId="05635C1F" w:rsidR="0059317A" w:rsidRDefault="0059317A" w:rsidP="00FC6BEF">
      <w:pPr>
        <w:rPr>
          <w:szCs w:val="24"/>
        </w:rPr>
      </w:pPr>
    </w:p>
    <w:p w14:paraId="4FD1B5E7" w14:textId="3B3C31F0" w:rsidR="0059317A" w:rsidRDefault="0059317A" w:rsidP="00FC6BEF">
      <w:pPr>
        <w:rPr>
          <w:szCs w:val="24"/>
        </w:rPr>
      </w:pPr>
    </w:p>
    <w:p w14:paraId="0F54A7EC" w14:textId="3DBAB325" w:rsidR="0059317A" w:rsidRDefault="0059317A" w:rsidP="00FC6BEF">
      <w:pPr>
        <w:rPr>
          <w:szCs w:val="24"/>
        </w:rPr>
      </w:pPr>
    </w:p>
    <w:p w14:paraId="3E7764F0" w14:textId="05682482" w:rsidR="0059317A" w:rsidRDefault="0059317A" w:rsidP="00FC6BEF">
      <w:pPr>
        <w:rPr>
          <w:szCs w:val="24"/>
        </w:rPr>
      </w:pPr>
    </w:p>
    <w:p w14:paraId="074D3020" w14:textId="373BE523" w:rsidR="0059317A" w:rsidRDefault="0059317A" w:rsidP="00FC6BEF">
      <w:pPr>
        <w:rPr>
          <w:szCs w:val="24"/>
        </w:rPr>
      </w:pPr>
    </w:p>
    <w:p w14:paraId="0FD23B52" w14:textId="0F3A76D5" w:rsidR="0059317A" w:rsidRDefault="0059317A" w:rsidP="00FC6BEF">
      <w:pPr>
        <w:rPr>
          <w:szCs w:val="24"/>
        </w:rPr>
      </w:pPr>
    </w:p>
    <w:p w14:paraId="50ED8C24" w14:textId="442614D9" w:rsidR="0059317A" w:rsidRDefault="0059317A" w:rsidP="00FC6BEF">
      <w:pPr>
        <w:rPr>
          <w:szCs w:val="24"/>
        </w:rPr>
      </w:pPr>
    </w:p>
    <w:p w14:paraId="03FAA586" w14:textId="41ACAD3E" w:rsidR="0059317A" w:rsidRDefault="0059317A" w:rsidP="00FC6BEF">
      <w:pPr>
        <w:rPr>
          <w:szCs w:val="24"/>
        </w:rPr>
      </w:pPr>
    </w:p>
    <w:p w14:paraId="187EF9C5" w14:textId="5A40B0AA" w:rsidR="0059317A" w:rsidRDefault="0059317A" w:rsidP="00FC6BEF">
      <w:pPr>
        <w:rPr>
          <w:szCs w:val="24"/>
        </w:rPr>
      </w:pPr>
    </w:p>
    <w:p w14:paraId="7EC64923" w14:textId="17F0CCB0" w:rsidR="0059317A" w:rsidRDefault="0059317A" w:rsidP="00FC6BEF">
      <w:pPr>
        <w:rPr>
          <w:szCs w:val="24"/>
        </w:rPr>
      </w:pPr>
    </w:p>
    <w:p w14:paraId="0BE930EA" w14:textId="192DE0D6" w:rsidR="0059317A" w:rsidRDefault="0059317A" w:rsidP="00FC6BEF">
      <w:pPr>
        <w:rPr>
          <w:szCs w:val="24"/>
        </w:rPr>
      </w:pPr>
    </w:p>
    <w:p w14:paraId="1017339B" w14:textId="77777777" w:rsidR="007D6E44" w:rsidRDefault="007D6E44" w:rsidP="00FC6BEF">
      <w:pPr>
        <w:rPr>
          <w:szCs w:val="24"/>
        </w:rPr>
      </w:pPr>
    </w:p>
    <w:p w14:paraId="67824EE9" w14:textId="77777777" w:rsidR="0059317A" w:rsidRPr="00E161D0" w:rsidRDefault="0059317A" w:rsidP="00FC6BEF">
      <w:pPr>
        <w:rPr>
          <w:szCs w:val="24"/>
        </w:rPr>
      </w:pPr>
    </w:p>
    <w:tbl>
      <w:tblPr>
        <w:tblStyle w:val="TableGrid"/>
        <w:tblW w:w="0" w:type="auto"/>
        <w:tblLook w:val="04A0" w:firstRow="1" w:lastRow="0" w:firstColumn="1" w:lastColumn="0" w:noHBand="0" w:noVBand="1"/>
      </w:tblPr>
      <w:tblGrid>
        <w:gridCol w:w="4531"/>
        <w:gridCol w:w="4485"/>
      </w:tblGrid>
      <w:tr w:rsidR="005C1CB5" w:rsidRPr="00E161D0" w14:paraId="5D62521B" w14:textId="77777777" w:rsidTr="003760B3">
        <w:tc>
          <w:tcPr>
            <w:tcW w:w="4531" w:type="dxa"/>
            <w:shd w:val="clear" w:color="auto" w:fill="00B050"/>
          </w:tcPr>
          <w:p w14:paraId="6B8A97F9" w14:textId="6BE462D7" w:rsidR="005C1CB5" w:rsidRPr="00E161D0" w:rsidRDefault="005C1CB5" w:rsidP="00643002">
            <w:pPr>
              <w:rPr>
                <w:b/>
                <w:bCs/>
                <w:color w:val="FFFFFF" w:themeColor="background1"/>
                <w:szCs w:val="24"/>
              </w:rPr>
            </w:pPr>
            <w:r w:rsidRPr="00E161D0">
              <w:rPr>
                <w:b/>
                <w:bCs/>
                <w:color w:val="FFFFFF" w:themeColor="background1"/>
                <w:szCs w:val="24"/>
              </w:rPr>
              <w:t>SECTION 2</w:t>
            </w:r>
          </w:p>
        </w:tc>
        <w:tc>
          <w:tcPr>
            <w:tcW w:w="4485" w:type="dxa"/>
            <w:shd w:val="clear" w:color="auto" w:fill="00B050"/>
          </w:tcPr>
          <w:p w14:paraId="3EF52391" w14:textId="512A34E6" w:rsidR="005C1CB5" w:rsidRPr="00E161D0" w:rsidRDefault="000D2038" w:rsidP="00643002">
            <w:pPr>
              <w:rPr>
                <w:b/>
                <w:bCs/>
                <w:color w:val="FFFFFF" w:themeColor="background1"/>
                <w:szCs w:val="24"/>
              </w:rPr>
            </w:pPr>
            <w:r w:rsidRPr="00E161D0">
              <w:rPr>
                <w:b/>
                <w:bCs/>
                <w:color w:val="FFFFFF" w:themeColor="background1"/>
                <w:szCs w:val="24"/>
              </w:rPr>
              <w:t>Minimum Criteria</w:t>
            </w:r>
          </w:p>
        </w:tc>
      </w:tr>
      <w:tr w:rsidR="005C1CB5" w:rsidRPr="00E161D0" w14:paraId="43C019EF" w14:textId="77777777" w:rsidTr="00643002">
        <w:tc>
          <w:tcPr>
            <w:tcW w:w="9016" w:type="dxa"/>
            <w:gridSpan w:val="2"/>
          </w:tcPr>
          <w:p w14:paraId="1FF4CD3F" w14:textId="31251016" w:rsidR="005C1CB5" w:rsidRPr="00E161D0" w:rsidRDefault="005C1CB5" w:rsidP="00643002">
            <w:pPr>
              <w:rPr>
                <w:b/>
                <w:bCs/>
                <w:szCs w:val="24"/>
              </w:rPr>
            </w:pPr>
            <w:r w:rsidRPr="00E161D0">
              <w:rPr>
                <w:b/>
                <w:bCs/>
                <w:szCs w:val="24"/>
              </w:rPr>
              <w:t xml:space="preserve">Please </w:t>
            </w:r>
            <w:r w:rsidR="00EF5919" w:rsidRPr="00E161D0">
              <w:rPr>
                <w:b/>
                <w:bCs/>
                <w:szCs w:val="24"/>
              </w:rPr>
              <w:t>confirm that</w:t>
            </w:r>
            <w:r w:rsidR="000D2038" w:rsidRPr="00E161D0">
              <w:rPr>
                <w:b/>
                <w:bCs/>
                <w:szCs w:val="24"/>
              </w:rPr>
              <w:t xml:space="preserve"> you</w:t>
            </w:r>
            <w:r w:rsidR="00F70814" w:rsidRPr="00E161D0">
              <w:rPr>
                <w:b/>
                <w:bCs/>
                <w:szCs w:val="24"/>
              </w:rPr>
              <w:t xml:space="preserve">r </w:t>
            </w:r>
            <w:r w:rsidR="00A43A95" w:rsidRPr="00E161D0">
              <w:rPr>
                <w:b/>
                <w:bCs/>
                <w:szCs w:val="24"/>
              </w:rPr>
              <w:t xml:space="preserve">Partnership </w:t>
            </w:r>
            <w:r w:rsidR="000D2038" w:rsidRPr="00E161D0">
              <w:rPr>
                <w:b/>
                <w:bCs/>
                <w:szCs w:val="24"/>
              </w:rPr>
              <w:t>commit</w:t>
            </w:r>
            <w:r w:rsidR="00F70814" w:rsidRPr="00E161D0">
              <w:rPr>
                <w:b/>
                <w:bCs/>
                <w:szCs w:val="24"/>
              </w:rPr>
              <w:t>s</w:t>
            </w:r>
            <w:r w:rsidR="000D2038" w:rsidRPr="00E161D0">
              <w:rPr>
                <w:b/>
                <w:bCs/>
                <w:szCs w:val="24"/>
              </w:rPr>
              <w:t xml:space="preserve"> to the following Minimum Criteria. </w:t>
            </w:r>
          </w:p>
          <w:p w14:paraId="0D72B1E5" w14:textId="77777777" w:rsidR="005C1CB5" w:rsidRPr="00E161D0" w:rsidRDefault="005C1CB5" w:rsidP="00643002">
            <w:pPr>
              <w:rPr>
                <w:b/>
                <w:bCs/>
                <w:szCs w:val="24"/>
              </w:rPr>
            </w:pPr>
          </w:p>
          <w:p w14:paraId="2A48E58A" w14:textId="77777777" w:rsidR="000D2038" w:rsidRPr="00E161D0" w:rsidRDefault="000D2038" w:rsidP="0059317A">
            <w:pPr>
              <w:pStyle w:val="ListParagraph"/>
              <w:numPr>
                <w:ilvl w:val="0"/>
                <w:numId w:val="28"/>
              </w:numPr>
              <w:ind w:left="1017" w:hanging="567"/>
              <w:rPr>
                <w:szCs w:val="24"/>
              </w:rPr>
            </w:pPr>
            <w:r w:rsidRPr="00E161D0">
              <w:rPr>
                <w:szCs w:val="24"/>
              </w:rPr>
              <w:t>Commitment to be a Pathfinder site from 2023 - 2025</w:t>
            </w:r>
          </w:p>
          <w:p w14:paraId="499A9DEC" w14:textId="77777777" w:rsidR="000D2038" w:rsidRPr="00E161D0" w:rsidRDefault="000D2038" w:rsidP="0059317A">
            <w:pPr>
              <w:pStyle w:val="ListParagraph"/>
              <w:numPr>
                <w:ilvl w:val="0"/>
                <w:numId w:val="28"/>
              </w:numPr>
              <w:ind w:left="1017" w:hanging="567"/>
              <w:rPr>
                <w:szCs w:val="24"/>
              </w:rPr>
            </w:pPr>
            <w:r w:rsidRPr="00E161D0">
              <w:rPr>
                <w:szCs w:val="24"/>
              </w:rPr>
              <w:t xml:space="preserve">Commitment to work towards becoming a Bairns’ Hoose and to apply the Standards </w:t>
            </w:r>
          </w:p>
          <w:p w14:paraId="719DB323" w14:textId="1B5E3D4E" w:rsidR="00803535" w:rsidRDefault="00803535" w:rsidP="0059317A">
            <w:pPr>
              <w:pStyle w:val="ListParagraph"/>
              <w:numPr>
                <w:ilvl w:val="0"/>
                <w:numId w:val="28"/>
              </w:numPr>
              <w:ind w:left="1017" w:hanging="567"/>
              <w:rPr>
                <w:szCs w:val="24"/>
              </w:rPr>
            </w:pPr>
            <w:r w:rsidRPr="00E161D0">
              <w:rPr>
                <w:szCs w:val="24"/>
              </w:rPr>
              <w:t>Commitment to test Standards in current context and conduct GAP analysis on application of the Standards and report on findings</w:t>
            </w:r>
          </w:p>
          <w:p w14:paraId="2F8B3078" w14:textId="77777777" w:rsidR="00803535" w:rsidRDefault="00803535" w:rsidP="0059317A">
            <w:pPr>
              <w:pStyle w:val="ListParagraph"/>
              <w:numPr>
                <w:ilvl w:val="0"/>
                <w:numId w:val="28"/>
              </w:numPr>
              <w:ind w:left="1017" w:hanging="567"/>
              <w:rPr>
                <w:szCs w:val="24"/>
              </w:rPr>
            </w:pPr>
            <w:r w:rsidRPr="00E161D0">
              <w:rPr>
                <w:szCs w:val="24"/>
              </w:rPr>
              <w:t>Pathfinder partnership must comprise of a collaboration across all three statutory partners (Health, Social Work, Police) with demonstrable links with 3</w:t>
            </w:r>
            <w:r w:rsidRPr="00E161D0">
              <w:rPr>
                <w:szCs w:val="24"/>
                <w:vertAlign w:val="superscript"/>
              </w:rPr>
              <w:t>rd</w:t>
            </w:r>
            <w:r w:rsidRPr="00E161D0">
              <w:rPr>
                <w:szCs w:val="24"/>
              </w:rPr>
              <w:t xml:space="preserve"> sector and education partners</w:t>
            </w:r>
          </w:p>
          <w:p w14:paraId="6A9CF996" w14:textId="77777777" w:rsidR="00B84133" w:rsidRDefault="00803535" w:rsidP="00B84133">
            <w:pPr>
              <w:pStyle w:val="ListParagraph"/>
              <w:numPr>
                <w:ilvl w:val="0"/>
                <w:numId w:val="28"/>
              </w:numPr>
              <w:ind w:left="1017" w:hanging="567"/>
              <w:rPr>
                <w:rFonts w:cs="Arial"/>
                <w:szCs w:val="24"/>
              </w:rPr>
            </w:pPr>
            <w:r w:rsidRPr="00803535">
              <w:rPr>
                <w:szCs w:val="24"/>
              </w:rPr>
              <w:t>Commitment to meaningfully involve children and young people with lived experience of child protection and justice processes in the design and delivery of the pathfinder work</w:t>
            </w:r>
            <w:r w:rsidR="00B84133" w:rsidRPr="00F176F5">
              <w:rPr>
                <w:rFonts w:cs="Arial"/>
                <w:szCs w:val="24"/>
              </w:rPr>
              <w:t xml:space="preserve"> </w:t>
            </w:r>
          </w:p>
          <w:p w14:paraId="4945475E" w14:textId="1676B784" w:rsidR="00B84133" w:rsidRPr="00F176F5" w:rsidRDefault="00B84133" w:rsidP="00B84133">
            <w:pPr>
              <w:pStyle w:val="ListParagraph"/>
              <w:numPr>
                <w:ilvl w:val="0"/>
                <w:numId w:val="28"/>
              </w:numPr>
              <w:ind w:left="1017" w:hanging="567"/>
              <w:rPr>
                <w:rFonts w:cs="Arial"/>
                <w:szCs w:val="24"/>
              </w:rPr>
            </w:pPr>
            <w:r w:rsidRPr="00F176F5">
              <w:rPr>
                <w:rFonts w:cs="Arial"/>
                <w:szCs w:val="24"/>
              </w:rPr>
              <w:t xml:space="preserve">Commitment to develop trauma responsive approaches across the Bairns’ Hoose </w:t>
            </w:r>
            <w:r w:rsidR="009F460B">
              <w:rPr>
                <w:rFonts w:cs="Arial"/>
                <w:szCs w:val="24"/>
              </w:rPr>
              <w:t>P</w:t>
            </w:r>
            <w:r w:rsidRPr="00F176F5">
              <w:rPr>
                <w:rFonts w:cs="Arial"/>
                <w:szCs w:val="24"/>
              </w:rPr>
              <w:t xml:space="preserve">athfinder partner organisations, systems and workforces in line with </w:t>
            </w:r>
            <w:hyperlink r:id="rId16" w:history="1">
              <w:r w:rsidRPr="002912E1">
                <w:rPr>
                  <w:rStyle w:val="Hyperlink"/>
                  <w:rFonts w:cs="Arial"/>
                  <w:szCs w:val="24"/>
                </w:rPr>
                <w:t>"Creating Trauma-Informed Change: What, Why and How A Quality Improvement Framework for Trauma-Informed Organisations, Systems and Workforces in Scotland</w:t>
              </w:r>
              <w:r w:rsidR="002912E1" w:rsidRPr="002912E1">
                <w:rPr>
                  <w:rStyle w:val="Hyperlink"/>
                  <w:rFonts w:cs="Arial"/>
                  <w:szCs w:val="24"/>
                </w:rPr>
                <w:t>”</w:t>
              </w:r>
            </w:hyperlink>
            <w:r w:rsidR="00680707">
              <w:rPr>
                <w:rStyle w:val="FootnoteReference"/>
                <w:rFonts w:cs="Arial"/>
                <w:color w:val="0563C1" w:themeColor="hyperlink"/>
                <w:szCs w:val="24"/>
                <w:u w:val="single"/>
              </w:rPr>
              <w:footnoteReference w:id="3"/>
            </w:r>
            <w:r w:rsidRPr="00F51A65">
              <w:rPr>
                <w:rStyle w:val="cf01"/>
                <w:rFonts w:ascii="Arial" w:hAnsi="Arial" w:cs="Arial"/>
                <w:sz w:val="24"/>
                <w:szCs w:val="24"/>
              </w:rPr>
              <w:t>.</w:t>
            </w:r>
          </w:p>
          <w:p w14:paraId="2EB6CEB9" w14:textId="2F0AC574" w:rsidR="00803535" w:rsidRPr="00E161D0" w:rsidRDefault="00803535" w:rsidP="0059317A">
            <w:pPr>
              <w:pStyle w:val="ListParagraph"/>
              <w:numPr>
                <w:ilvl w:val="0"/>
                <w:numId w:val="28"/>
              </w:numPr>
              <w:ind w:left="1017" w:hanging="567"/>
              <w:rPr>
                <w:szCs w:val="24"/>
              </w:rPr>
            </w:pPr>
            <w:r w:rsidRPr="00E161D0">
              <w:rPr>
                <w:szCs w:val="24"/>
              </w:rPr>
              <w:t>Commitment to gather, analyse and share relevant data</w:t>
            </w:r>
            <w:r w:rsidR="00295ADF">
              <w:rPr>
                <w:szCs w:val="24"/>
              </w:rPr>
              <w:t xml:space="preserve"> and evidence (quantitative and qualitative)</w:t>
            </w:r>
            <w:r w:rsidRPr="00E161D0">
              <w:rPr>
                <w:szCs w:val="24"/>
              </w:rPr>
              <w:t xml:space="preserve"> for learning and monitoring at regular intervals</w:t>
            </w:r>
          </w:p>
          <w:p w14:paraId="12E1CCC7" w14:textId="7CB5B46C" w:rsidR="000D2038" w:rsidRPr="00E161D0" w:rsidRDefault="000D2038" w:rsidP="0059317A">
            <w:pPr>
              <w:pStyle w:val="ListParagraph"/>
              <w:numPr>
                <w:ilvl w:val="0"/>
                <w:numId w:val="28"/>
              </w:numPr>
              <w:ind w:left="1017" w:hanging="567"/>
              <w:rPr>
                <w:szCs w:val="24"/>
              </w:rPr>
            </w:pPr>
            <w:r w:rsidRPr="00E161D0">
              <w:rPr>
                <w:szCs w:val="24"/>
              </w:rPr>
              <w:t>Commitment to share information and learning openly and honestly.</w:t>
            </w:r>
          </w:p>
          <w:p w14:paraId="61D7844D" w14:textId="53287BC7" w:rsidR="00EF5919" w:rsidRPr="00E161D0" w:rsidRDefault="00EF5919" w:rsidP="00EF5919">
            <w:pPr>
              <w:rPr>
                <w:szCs w:val="24"/>
              </w:rPr>
            </w:pPr>
          </w:p>
          <w:p w14:paraId="20C423FD" w14:textId="6F539583" w:rsidR="00E161D0" w:rsidRPr="00E161D0" w:rsidRDefault="00A43A95" w:rsidP="00E161D0">
            <w:pPr>
              <w:rPr>
                <w:szCs w:val="24"/>
                <w:u w:val="single"/>
              </w:rPr>
            </w:pPr>
            <w:r w:rsidRPr="00E161D0">
              <w:rPr>
                <w:szCs w:val="24"/>
              </w:rPr>
              <w:t xml:space="preserve">All applicants </w:t>
            </w:r>
            <w:r w:rsidRPr="00E161D0">
              <w:rPr>
                <w:b/>
                <w:bCs/>
                <w:szCs w:val="24"/>
              </w:rPr>
              <w:t>must</w:t>
            </w:r>
            <w:r w:rsidRPr="00E161D0">
              <w:rPr>
                <w:szCs w:val="24"/>
              </w:rPr>
              <w:t xml:space="preserve"> meet the minimum criteria for Pathfinder Partnerships in order to be included in the assessment process</w:t>
            </w:r>
            <w:r w:rsidR="00E161D0" w:rsidRPr="00E161D0">
              <w:rPr>
                <w:szCs w:val="24"/>
              </w:rPr>
              <w:t xml:space="preserve">, with the commitment to provide the </w:t>
            </w:r>
            <w:r w:rsidR="00E161D0" w:rsidRPr="00E161D0">
              <w:rPr>
                <w:rFonts w:cs="Arial"/>
                <w:szCs w:val="24"/>
              </w:rPr>
              <w:t xml:space="preserve">required resource and partnership leadership to achieve the overall aim of the </w:t>
            </w:r>
            <w:r w:rsidR="002912E1">
              <w:rPr>
                <w:rFonts w:cs="Arial"/>
                <w:szCs w:val="24"/>
              </w:rPr>
              <w:t>P</w:t>
            </w:r>
            <w:r w:rsidR="00E161D0" w:rsidRPr="00E161D0">
              <w:rPr>
                <w:rFonts w:cs="Arial"/>
                <w:szCs w:val="24"/>
              </w:rPr>
              <w:t>athfinder phase.</w:t>
            </w:r>
          </w:p>
          <w:p w14:paraId="0AF2D438" w14:textId="77777777" w:rsidR="00E161D0" w:rsidRPr="00E161D0" w:rsidRDefault="00E161D0" w:rsidP="00EF5919">
            <w:pPr>
              <w:rPr>
                <w:szCs w:val="24"/>
              </w:rPr>
            </w:pPr>
          </w:p>
          <w:p w14:paraId="0DED76D2" w14:textId="69CB183D" w:rsidR="00E161D0" w:rsidRPr="00E161D0" w:rsidRDefault="00E161D0" w:rsidP="00E161D0">
            <w:pPr>
              <w:rPr>
                <w:szCs w:val="24"/>
              </w:rPr>
            </w:pPr>
            <w:r w:rsidRPr="00E161D0">
              <w:rPr>
                <w:szCs w:val="24"/>
              </w:rPr>
              <w:t xml:space="preserve">These </w:t>
            </w:r>
            <w:r>
              <w:rPr>
                <w:szCs w:val="24"/>
              </w:rPr>
              <w:t>criteria</w:t>
            </w:r>
            <w:r w:rsidRPr="00E161D0">
              <w:rPr>
                <w:szCs w:val="24"/>
              </w:rPr>
              <w:t xml:space="preserve"> will be set out in a contract with the Scottish Government </w:t>
            </w:r>
            <w:r>
              <w:rPr>
                <w:szCs w:val="24"/>
              </w:rPr>
              <w:t xml:space="preserve">for successful </w:t>
            </w:r>
            <w:r w:rsidR="002912E1">
              <w:rPr>
                <w:szCs w:val="24"/>
              </w:rPr>
              <w:t>P</w:t>
            </w:r>
            <w:r>
              <w:rPr>
                <w:szCs w:val="24"/>
              </w:rPr>
              <w:t>athfinders</w:t>
            </w:r>
            <w:r w:rsidRPr="00E161D0">
              <w:rPr>
                <w:szCs w:val="24"/>
              </w:rPr>
              <w:t>.</w:t>
            </w:r>
          </w:p>
          <w:p w14:paraId="4FA86482" w14:textId="77777777" w:rsidR="00E161D0" w:rsidRPr="00E161D0" w:rsidRDefault="00E161D0" w:rsidP="00EF5919">
            <w:pPr>
              <w:rPr>
                <w:b/>
                <w:bCs/>
                <w:szCs w:val="24"/>
              </w:rPr>
            </w:pPr>
          </w:p>
          <w:p w14:paraId="041F6707" w14:textId="1E9A8E11" w:rsidR="005C1CB5" w:rsidRPr="00E161D0" w:rsidRDefault="005C1CB5" w:rsidP="00A43A95">
            <w:pPr>
              <w:rPr>
                <w:szCs w:val="24"/>
              </w:rPr>
            </w:pPr>
          </w:p>
        </w:tc>
      </w:tr>
      <w:tr w:rsidR="005C1CB5" w:rsidRPr="00E161D0" w14:paraId="0BB18C78" w14:textId="77777777" w:rsidTr="003760B3">
        <w:tc>
          <w:tcPr>
            <w:tcW w:w="4531" w:type="dxa"/>
          </w:tcPr>
          <w:p w14:paraId="3BAFCDFA" w14:textId="1242E5A1" w:rsidR="005C1CB5" w:rsidRPr="00E161D0" w:rsidRDefault="000D2038" w:rsidP="00643002">
            <w:pPr>
              <w:rPr>
                <w:b/>
                <w:bCs/>
                <w:szCs w:val="24"/>
              </w:rPr>
            </w:pPr>
            <w:r w:rsidRPr="00E161D0">
              <w:rPr>
                <w:b/>
                <w:bCs/>
                <w:szCs w:val="24"/>
              </w:rPr>
              <w:t xml:space="preserve">Yes, the </w:t>
            </w:r>
            <w:r w:rsidR="00A43A95" w:rsidRPr="00E161D0">
              <w:rPr>
                <w:b/>
                <w:bCs/>
                <w:szCs w:val="24"/>
              </w:rPr>
              <w:t>Partnership</w:t>
            </w:r>
            <w:r w:rsidRPr="00E161D0">
              <w:rPr>
                <w:b/>
                <w:bCs/>
                <w:szCs w:val="24"/>
              </w:rPr>
              <w:t xml:space="preserve"> commits to the Criteria</w:t>
            </w:r>
          </w:p>
        </w:tc>
        <w:tc>
          <w:tcPr>
            <w:tcW w:w="4485" w:type="dxa"/>
          </w:tcPr>
          <w:p w14:paraId="549D4F2B" w14:textId="77777777" w:rsidR="005C1CB5" w:rsidRPr="00E161D0" w:rsidRDefault="00EF5919" w:rsidP="00643002">
            <w:pPr>
              <w:rPr>
                <w:szCs w:val="24"/>
              </w:rPr>
            </w:pPr>
            <w:r w:rsidRPr="00E161D0">
              <w:rPr>
                <w:szCs w:val="24"/>
              </w:rPr>
              <w:t xml:space="preserve">Please sign to confirm:  </w:t>
            </w:r>
          </w:p>
          <w:p w14:paraId="1B7F6D3D" w14:textId="77777777" w:rsidR="00A43A95" w:rsidRPr="00E161D0" w:rsidRDefault="00A43A95" w:rsidP="00643002">
            <w:pPr>
              <w:rPr>
                <w:szCs w:val="24"/>
              </w:rPr>
            </w:pPr>
          </w:p>
          <w:p w14:paraId="7F59ACCB" w14:textId="77777777" w:rsidR="00A43A95" w:rsidRPr="00E161D0" w:rsidRDefault="00A43A95" w:rsidP="00643002">
            <w:pPr>
              <w:rPr>
                <w:szCs w:val="24"/>
              </w:rPr>
            </w:pPr>
          </w:p>
          <w:p w14:paraId="47436A5D" w14:textId="4C3800D0" w:rsidR="00A43A95" w:rsidRPr="00E161D0" w:rsidRDefault="00A43A95" w:rsidP="00643002">
            <w:pPr>
              <w:rPr>
                <w:szCs w:val="24"/>
              </w:rPr>
            </w:pPr>
          </w:p>
          <w:p w14:paraId="627DB5BA" w14:textId="561A3A82" w:rsidR="00A43A95" w:rsidRPr="00E161D0" w:rsidRDefault="00A43A95" w:rsidP="00643002">
            <w:pPr>
              <w:rPr>
                <w:szCs w:val="24"/>
              </w:rPr>
            </w:pPr>
          </w:p>
        </w:tc>
      </w:tr>
    </w:tbl>
    <w:p w14:paraId="2877C211" w14:textId="11D90515" w:rsidR="001802B3" w:rsidRPr="00E161D0" w:rsidRDefault="001802B3">
      <w:pPr>
        <w:rPr>
          <w:szCs w:val="24"/>
        </w:rPr>
      </w:pPr>
    </w:p>
    <w:p w14:paraId="7ECFC42D" w14:textId="1837261D" w:rsidR="00CF2A82" w:rsidRDefault="00DA37E6" w:rsidP="00E161D0">
      <w:pPr>
        <w:rPr>
          <w:szCs w:val="24"/>
        </w:rPr>
      </w:pPr>
      <w:r w:rsidRPr="00DA37E6">
        <w:rPr>
          <w:szCs w:val="24"/>
        </w:rPr>
        <w:t>Responses relating to each question can be up to 500 words but may be less where appropriate.</w:t>
      </w:r>
    </w:p>
    <w:p w14:paraId="76FC6C05" w14:textId="77777777" w:rsidR="00CF2A82" w:rsidRPr="00E161D0" w:rsidRDefault="00CF2A82" w:rsidP="00CF2A82">
      <w:pPr>
        <w:rPr>
          <w:szCs w:val="24"/>
        </w:rPr>
      </w:pPr>
    </w:p>
    <w:tbl>
      <w:tblPr>
        <w:tblStyle w:val="TableGrid"/>
        <w:tblW w:w="0" w:type="auto"/>
        <w:tblLook w:val="04A0" w:firstRow="1" w:lastRow="0" w:firstColumn="1" w:lastColumn="0" w:noHBand="0" w:noVBand="1"/>
      </w:tblPr>
      <w:tblGrid>
        <w:gridCol w:w="4508"/>
        <w:gridCol w:w="4508"/>
      </w:tblGrid>
      <w:tr w:rsidR="00CF2A82" w:rsidRPr="00E161D0" w14:paraId="40AAF220" w14:textId="77777777" w:rsidTr="00A55147">
        <w:tc>
          <w:tcPr>
            <w:tcW w:w="4508" w:type="dxa"/>
            <w:shd w:val="clear" w:color="auto" w:fill="00B050"/>
          </w:tcPr>
          <w:p w14:paraId="4CC8E04B" w14:textId="53D25D09" w:rsidR="00CF2A82" w:rsidRPr="00E161D0" w:rsidRDefault="00CF2A82" w:rsidP="00A55147">
            <w:pPr>
              <w:rPr>
                <w:b/>
                <w:bCs/>
                <w:color w:val="FFFFFF" w:themeColor="background1"/>
                <w:szCs w:val="24"/>
              </w:rPr>
            </w:pPr>
            <w:r w:rsidRPr="00E161D0">
              <w:rPr>
                <w:b/>
                <w:bCs/>
                <w:color w:val="FFFFFF" w:themeColor="background1"/>
                <w:szCs w:val="24"/>
              </w:rPr>
              <w:t xml:space="preserve">SECTION </w:t>
            </w:r>
            <w:r w:rsidR="003B0D0E">
              <w:rPr>
                <w:b/>
                <w:bCs/>
                <w:color w:val="FFFFFF" w:themeColor="background1"/>
                <w:szCs w:val="24"/>
              </w:rPr>
              <w:t>3</w:t>
            </w:r>
          </w:p>
        </w:tc>
        <w:tc>
          <w:tcPr>
            <w:tcW w:w="4508" w:type="dxa"/>
            <w:shd w:val="clear" w:color="auto" w:fill="00B050"/>
          </w:tcPr>
          <w:p w14:paraId="51518D6A" w14:textId="77777777" w:rsidR="00CF2A82" w:rsidRPr="00E161D0" w:rsidRDefault="00CF2A82" w:rsidP="00A55147">
            <w:pPr>
              <w:rPr>
                <w:b/>
                <w:bCs/>
                <w:color w:val="FFFFFF" w:themeColor="background1"/>
                <w:szCs w:val="24"/>
              </w:rPr>
            </w:pPr>
            <w:r w:rsidRPr="00E161D0">
              <w:rPr>
                <w:b/>
                <w:bCs/>
                <w:color w:val="FFFFFF" w:themeColor="background1"/>
                <w:szCs w:val="24"/>
              </w:rPr>
              <w:t>Bairns’ Hoose Delivery</w:t>
            </w:r>
          </w:p>
        </w:tc>
      </w:tr>
      <w:tr w:rsidR="00C17B8C" w:rsidRPr="00E161D0" w14:paraId="4D483798" w14:textId="77777777" w:rsidTr="00A55147">
        <w:tc>
          <w:tcPr>
            <w:tcW w:w="4508" w:type="dxa"/>
            <w:shd w:val="clear" w:color="auto" w:fill="00B050"/>
          </w:tcPr>
          <w:p w14:paraId="60036EB1" w14:textId="1A58436E" w:rsidR="00C17B8C" w:rsidRPr="00E161D0" w:rsidRDefault="00C17B8C" w:rsidP="00A55147">
            <w:pPr>
              <w:rPr>
                <w:b/>
                <w:bCs/>
                <w:color w:val="FFFFFF" w:themeColor="background1"/>
                <w:szCs w:val="24"/>
              </w:rPr>
            </w:pPr>
            <w:r>
              <w:rPr>
                <w:b/>
                <w:bCs/>
                <w:color w:val="FFFFFF" w:themeColor="background1"/>
                <w:szCs w:val="24"/>
              </w:rPr>
              <w:lastRenderedPageBreak/>
              <w:t>Section weighting</w:t>
            </w:r>
          </w:p>
        </w:tc>
        <w:tc>
          <w:tcPr>
            <w:tcW w:w="4508" w:type="dxa"/>
            <w:shd w:val="clear" w:color="auto" w:fill="00B050"/>
          </w:tcPr>
          <w:p w14:paraId="7EBA547D" w14:textId="594F95ED" w:rsidR="00C17B8C" w:rsidRPr="00E161D0" w:rsidRDefault="00C17B8C" w:rsidP="00A55147">
            <w:pPr>
              <w:rPr>
                <w:b/>
                <w:bCs/>
                <w:color w:val="FFFFFF" w:themeColor="background1"/>
                <w:szCs w:val="24"/>
              </w:rPr>
            </w:pPr>
            <w:r>
              <w:rPr>
                <w:b/>
                <w:bCs/>
                <w:color w:val="FFFFFF" w:themeColor="background1"/>
                <w:szCs w:val="24"/>
              </w:rPr>
              <w:t>1</w:t>
            </w:r>
            <w:r w:rsidR="008208AB">
              <w:rPr>
                <w:b/>
                <w:bCs/>
                <w:color w:val="FFFFFF" w:themeColor="background1"/>
                <w:szCs w:val="24"/>
              </w:rPr>
              <w:t>5</w:t>
            </w:r>
            <w:r>
              <w:rPr>
                <w:b/>
                <w:bCs/>
                <w:color w:val="FFFFFF" w:themeColor="background1"/>
                <w:szCs w:val="24"/>
              </w:rPr>
              <w:t>%</w:t>
            </w:r>
          </w:p>
        </w:tc>
      </w:tr>
      <w:tr w:rsidR="00CF2A82" w:rsidRPr="00E161D0" w14:paraId="56276881" w14:textId="77777777" w:rsidTr="00A55147">
        <w:tc>
          <w:tcPr>
            <w:tcW w:w="9016" w:type="dxa"/>
            <w:gridSpan w:val="2"/>
          </w:tcPr>
          <w:p w14:paraId="473EFE3B" w14:textId="5FAA42AB" w:rsidR="00CF2A82" w:rsidRPr="00E161D0" w:rsidRDefault="003B0D0E" w:rsidP="00A55147">
            <w:pPr>
              <w:rPr>
                <w:b/>
                <w:bCs/>
                <w:szCs w:val="24"/>
              </w:rPr>
            </w:pPr>
            <w:r>
              <w:rPr>
                <w:b/>
                <w:bCs/>
                <w:szCs w:val="24"/>
              </w:rPr>
              <w:t xml:space="preserve">3.1. </w:t>
            </w:r>
            <w:r w:rsidR="00CF2A82" w:rsidRPr="00E161D0">
              <w:rPr>
                <w:b/>
                <w:bCs/>
                <w:szCs w:val="24"/>
              </w:rPr>
              <w:t xml:space="preserve">What stage of development towards becoming a Bairns’ Hoose is your proposed Pathfinder Partnership currently at? </w:t>
            </w:r>
            <w:r w:rsidR="00CF2A82">
              <w:rPr>
                <w:b/>
                <w:bCs/>
                <w:szCs w:val="24"/>
              </w:rPr>
              <w:t>[wordcount maximum 500]</w:t>
            </w:r>
          </w:p>
          <w:p w14:paraId="56AC0B5A" w14:textId="0B901C59" w:rsidR="00CF2A82" w:rsidRPr="00803535" w:rsidRDefault="00DA37E6" w:rsidP="00A55147">
            <w:pPr>
              <w:rPr>
                <w:i/>
                <w:iCs/>
                <w:szCs w:val="24"/>
              </w:rPr>
            </w:pPr>
            <w:r w:rsidRPr="00803535">
              <w:rPr>
                <w:i/>
                <w:iCs/>
                <w:szCs w:val="24"/>
              </w:rPr>
              <w:t>W</w:t>
            </w:r>
            <w:r w:rsidR="00CF2A82" w:rsidRPr="00803535">
              <w:rPr>
                <w:i/>
                <w:iCs/>
                <w:szCs w:val="24"/>
              </w:rPr>
              <w:t>e welcome applications from Partnerships at different stages of development</w:t>
            </w:r>
            <w:r w:rsidRPr="00803535">
              <w:rPr>
                <w:i/>
                <w:iCs/>
                <w:szCs w:val="24"/>
              </w:rPr>
              <w:t>. S</w:t>
            </w:r>
            <w:r w:rsidR="003B0D0E" w:rsidRPr="00803535">
              <w:rPr>
                <w:i/>
                <w:iCs/>
                <w:szCs w:val="24"/>
              </w:rPr>
              <w:t xml:space="preserve">coring </w:t>
            </w:r>
            <w:r w:rsidRPr="00803535">
              <w:rPr>
                <w:i/>
                <w:iCs/>
                <w:szCs w:val="24"/>
              </w:rPr>
              <w:t xml:space="preserve">will be based on </w:t>
            </w:r>
            <w:r w:rsidR="003B0D0E" w:rsidRPr="00803535">
              <w:rPr>
                <w:i/>
                <w:iCs/>
                <w:szCs w:val="24"/>
              </w:rPr>
              <w:t xml:space="preserve">how </w:t>
            </w:r>
            <w:r w:rsidR="002912E1" w:rsidRPr="00803535">
              <w:rPr>
                <w:i/>
                <w:iCs/>
                <w:szCs w:val="24"/>
              </w:rPr>
              <w:t>self-reflective</w:t>
            </w:r>
            <w:r w:rsidR="003B0D0E" w:rsidRPr="00803535">
              <w:rPr>
                <w:i/>
                <w:iCs/>
                <w:szCs w:val="24"/>
              </w:rPr>
              <w:t xml:space="preserve"> </w:t>
            </w:r>
            <w:r w:rsidRPr="00803535">
              <w:rPr>
                <w:i/>
                <w:iCs/>
                <w:szCs w:val="24"/>
              </w:rPr>
              <w:t>applications are</w:t>
            </w:r>
            <w:r w:rsidR="003B0D0E" w:rsidRPr="00803535">
              <w:rPr>
                <w:i/>
                <w:iCs/>
                <w:szCs w:val="24"/>
              </w:rPr>
              <w:t xml:space="preserve"> </w:t>
            </w:r>
            <w:r w:rsidRPr="00803535">
              <w:rPr>
                <w:i/>
                <w:iCs/>
                <w:szCs w:val="24"/>
              </w:rPr>
              <w:t>o</w:t>
            </w:r>
            <w:r w:rsidR="00EB41F9">
              <w:rPr>
                <w:i/>
                <w:iCs/>
                <w:szCs w:val="24"/>
              </w:rPr>
              <w:t>f</w:t>
            </w:r>
            <w:r w:rsidRPr="00803535">
              <w:rPr>
                <w:i/>
                <w:iCs/>
                <w:szCs w:val="24"/>
              </w:rPr>
              <w:t xml:space="preserve"> their current position, </w:t>
            </w:r>
            <w:r w:rsidR="00EB41F9">
              <w:rPr>
                <w:i/>
                <w:iCs/>
                <w:szCs w:val="24"/>
              </w:rPr>
              <w:t>as well as on</w:t>
            </w:r>
            <w:r w:rsidR="00EB41F9" w:rsidRPr="00803535">
              <w:rPr>
                <w:i/>
                <w:iCs/>
                <w:szCs w:val="24"/>
              </w:rPr>
              <w:t xml:space="preserve"> </w:t>
            </w:r>
            <w:r w:rsidRPr="00803535">
              <w:rPr>
                <w:i/>
                <w:iCs/>
                <w:szCs w:val="24"/>
              </w:rPr>
              <w:t>their stage of development.</w:t>
            </w:r>
          </w:p>
          <w:p w14:paraId="213C6772" w14:textId="77777777" w:rsidR="00CF2A82" w:rsidRPr="00E161D0" w:rsidRDefault="00CF2A82" w:rsidP="00A55147">
            <w:pPr>
              <w:rPr>
                <w:b/>
                <w:bCs/>
                <w:szCs w:val="24"/>
              </w:rPr>
            </w:pPr>
          </w:p>
          <w:p w14:paraId="25593B89" w14:textId="77777777" w:rsidR="00CF2A82" w:rsidRPr="00E161D0" w:rsidRDefault="00CF2A82" w:rsidP="00A55147">
            <w:pPr>
              <w:rPr>
                <w:b/>
                <w:bCs/>
                <w:szCs w:val="24"/>
              </w:rPr>
            </w:pPr>
          </w:p>
          <w:p w14:paraId="6B4DB64E" w14:textId="77777777" w:rsidR="00CF2A82" w:rsidRPr="00E161D0" w:rsidRDefault="00CF2A82" w:rsidP="00A55147">
            <w:pPr>
              <w:rPr>
                <w:b/>
                <w:bCs/>
                <w:szCs w:val="24"/>
              </w:rPr>
            </w:pPr>
          </w:p>
          <w:p w14:paraId="06C953D0" w14:textId="77777777" w:rsidR="00CF2A82" w:rsidRPr="00E161D0" w:rsidRDefault="00CF2A82" w:rsidP="00A55147">
            <w:pPr>
              <w:rPr>
                <w:b/>
                <w:bCs/>
                <w:szCs w:val="24"/>
              </w:rPr>
            </w:pPr>
          </w:p>
          <w:p w14:paraId="74A11758" w14:textId="77777777" w:rsidR="00CF2A82" w:rsidRPr="00E161D0" w:rsidRDefault="00CF2A82" w:rsidP="00A55147">
            <w:pPr>
              <w:rPr>
                <w:b/>
                <w:bCs/>
                <w:szCs w:val="24"/>
              </w:rPr>
            </w:pPr>
          </w:p>
          <w:p w14:paraId="6309816E" w14:textId="77777777" w:rsidR="00CF2A82" w:rsidRPr="00E161D0" w:rsidRDefault="00CF2A82" w:rsidP="00A55147">
            <w:pPr>
              <w:rPr>
                <w:b/>
                <w:bCs/>
                <w:szCs w:val="24"/>
              </w:rPr>
            </w:pPr>
          </w:p>
          <w:p w14:paraId="7EB7398A" w14:textId="77777777" w:rsidR="00CF2A82" w:rsidRPr="00E161D0" w:rsidRDefault="00CF2A82" w:rsidP="00A55147">
            <w:pPr>
              <w:rPr>
                <w:szCs w:val="24"/>
              </w:rPr>
            </w:pPr>
          </w:p>
        </w:tc>
      </w:tr>
      <w:tr w:rsidR="00CF2A82" w:rsidRPr="00E161D0" w14:paraId="1451D641" w14:textId="77777777" w:rsidTr="00A55147">
        <w:tc>
          <w:tcPr>
            <w:tcW w:w="9016" w:type="dxa"/>
            <w:gridSpan w:val="2"/>
          </w:tcPr>
          <w:p w14:paraId="40E102FE" w14:textId="2F7BA05A" w:rsidR="00CF2A82" w:rsidRPr="00E161D0" w:rsidRDefault="003B0D0E" w:rsidP="00A55147">
            <w:pPr>
              <w:rPr>
                <w:b/>
                <w:bCs/>
                <w:szCs w:val="24"/>
              </w:rPr>
            </w:pPr>
            <w:r>
              <w:rPr>
                <w:b/>
                <w:szCs w:val="24"/>
              </w:rPr>
              <w:t xml:space="preserve">3.2. </w:t>
            </w:r>
            <w:r w:rsidR="00CF2A82" w:rsidRPr="00E161D0">
              <w:rPr>
                <w:b/>
                <w:szCs w:val="24"/>
              </w:rPr>
              <w:t>With reference to any available evidence, please describe your areas of strength</w:t>
            </w:r>
            <w:r w:rsidR="00DA37E6">
              <w:rPr>
                <w:b/>
                <w:szCs w:val="24"/>
              </w:rPr>
              <w:t xml:space="preserve"> </w:t>
            </w:r>
            <w:r w:rsidR="00DA37E6" w:rsidRPr="00E161D0">
              <w:rPr>
                <w:b/>
                <w:szCs w:val="24"/>
              </w:rPr>
              <w:t>in terms of your journey towards full Bairns’ Hoose delivery.</w:t>
            </w:r>
            <w:r w:rsidR="00CF2A82">
              <w:rPr>
                <w:b/>
                <w:bCs/>
                <w:szCs w:val="24"/>
              </w:rPr>
              <w:t xml:space="preserve"> [wordcount maximum 500]</w:t>
            </w:r>
          </w:p>
          <w:p w14:paraId="133C93DB" w14:textId="77777777" w:rsidR="00CF2A82" w:rsidRPr="00E161D0" w:rsidRDefault="00CF2A82" w:rsidP="00A55147">
            <w:pPr>
              <w:pStyle w:val="Heading2"/>
              <w:rPr>
                <w:b/>
                <w:szCs w:val="24"/>
              </w:rPr>
            </w:pPr>
          </w:p>
          <w:p w14:paraId="1600FA46" w14:textId="77777777" w:rsidR="00CF2A82" w:rsidRPr="00E161D0" w:rsidRDefault="00CF2A82" w:rsidP="00A55147">
            <w:pPr>
              <w:rPr>
                <w:szCs w:val="24"/>
              </w:rPr>
            </w:pPr>
          </w:p>
          <w:p w14:paraId="3E8E0E5F" w14:textId="77777777" w:rsidR="00CF2A82" w:rsidRPr="00E161D0" w:rsidRDefault="00CF2A82" w:rsidP="00A55147">
            <w:pPr>
              <w:rPr>
                <w:szCs w:val="24"/>
              </w:rPr>
            </w:pPr>
          </w:p>
          <w:p w14:paraId="6ACA1C2A" w14:textId="77777777" w:rsidR="00CF2A82" w:rsidRPr="00E161D0" w:rsidRDefault="00CF2A82" w:rsidP="00A55147">
            <w:pPr>
              <w:rPr>
                <w:szCs w:val="24"/>
              </w:rPr>
            </w:pPr>
          </w:p>
          <w:p w14:paraId="66A7664D" w14:textId="77777777" w:rsidR="00CF2A82" w:rsidRPr="00E161D0" w:rsidRDefault="00CF2A82" w:rsidP="00A55147">
            <w:pPr>
              <w:rPr>
                <w:szCs w:val="24"/>
              </w:rPr>
            </w:pPr>
          </w:p>
          <w:p w14:paraId="3F0C794E" w14:textId="77777777" w:rsidR="00CF2A82" w:rsidRPr="00E161D0" w:rsidRDefault="00CF2A82" w:rsidP="00A55147">
            <w:pPr>
              <w:rPr>
                <w:szCs w:val="24"/>
              </w:rPr>
            </w:pPr>
          </w:p>
          <w:p w14:paraId="5C967D4D" w14:textId="77777777" w:rsidR="00CF2A82" w:rsidRPr="00E161D0" w:rsidRDefault="00CF2A82" w:rsidP="00A55147">
            <w:pPr>
              <w:rPr>
                <w:szCs w:val="24"/>
              </w:rPr>
            </w:pPr>
          </w:p>
        </w:tc>
      </w:tr>
      <w:tr w:rsidR="00CF2A82" w:rsidRPr="00E161D0" w14:paraId="1C552DC4" w14:textId="77777777" w:rsidTr="00A55147">
        <w:tc>
          <w:tcPr>
            <w:tcW w:w="9016" w:type="dxa"/>
            <w:gridSpan w:val="2"/>
          </w:tcPr>
          <w:p w14:paraId="229548F1" w14:textId="400BB4AA" w:rsidR="00CF2A82" w:rsidRPr="00E161D0" w:rsidRDefault="00C666B9" w:rsidP="00A55147">
            <w:pPr>
              <w:rPr>
                <w:b/>
                <w:bCs/>
                <w:szCs w:val="24"/>
              </w:rPr>
            </w:pPr>
            <w:r>
              <w:rPr>
                <w:b/>
                <w:szCs w:val="24"/>
              </w:rPr>
              <w:t xml:space="preserve">3.3 </w:t>
            </w:r>
            <w:r w:rsidR="00A667D7" w:rsidRPr="00E161D0">
              <w:rPr>
                <w:b/>
                <w:szCs w:val="24"/>
              </w:rPr>
              <w:t xml:space="preserve">With reference to any available evidence, </w:t>
            </w:r>
            <w:r w:rsidR="00A667D7">
              <w:rPr>
                <w:b/>
                <w:szCs w:val="24"/>
              </w:rPr>
              <w:t>p</w:t>
            </w:r>
            <w:r w:rsidR="00CF2A82" w:rsidRPr="00E161D0">
              <w:rPr>
                <w:b/>
                <w:szCs w:val="24"/>
              </w:rPr>
              <w:t xml:space="preserve">lease describe areas for development in terms of your journey towards full Bairns’ Hoose delivery. </w:t>
            </w:r>
            <w:r w:rsidR="00CF2A82">
              <w:rPr>
                <w:b/>
                <w:bCs/>
                <w:szCs w:val="24"/>
              </w:rPr>
              <w:t>[wordcount maximum 500]</w:t>
            </w:r>
          </w:p>
          <w:p w14:paraId="541C0A69" w14:textId="77777777" w:rsidR="00CF2A82" w:rsidRPr="00E161D0" w:rsidRDefault="00CF2A82" w:rsidP="00A55147">
            <w:pPr>
              <w:pStyle w:val="Heading2"/>
              <w:rPr>
                <w:b/>
                <w:szCs w:val="24"/>
              </w:rPr>
            </w:pPr>
          </w:p>
          <w:p w14:paraId="52C83536" w14:textId="77777777" w:rsidR="00CF2A82" w:rsidRPr="00E161D0" w:rsidRDefault="00CF2A82" w:rsidP="00A55147">
            <w:pPr>
              <w:rPr>
                <w:szCs w:val="24"/>
              </w:rPr>
            </w:pPr>
          </w:p>
          <w:p w14:paraId="65AE3500" w14:textId="77777777" w:rsidR="00CF2A82" w:rsidRPr="00E161D0" w:rsidRDefault="00CF2A82" w:rsidP="00A55147">
            <w:pPr>
              <w:rPr>
                <w:szCs w:val="24"/>
              </w:rPr>
            </w:pPr>
          </w:p>
          <w:p w14:paraId="67343FC7" w14:textId="77777777" w:rsidR="00CF2A82" w:rsidRPr="00E161D0" w:rsidRDefault="00CF2A82" w:rsidP="00A55147">
            <w:pPr>
              <w:rPr>
                <w:szCs w:val="24"/>
              </w:rPr>
            </w:pPr>
          </w:p>
          <w:p w14:paraId="5A7F9C05" w14:textId="77777777" w:rsidR="00CF2A82" w:rsidRPr="00E161D0" w:rsidRDefault="00CF2A82" w:rsidP="00A55147">
            <w:pPr>
              <w:rPr>
                <w:szCs w:val="24"/>
              </w:rPr>
            </w:pPr>
          </w:p>
          <w:p w14:paraId="6C9146C7" w14:textId="77777777" w:rsidR="00CF2A82" w:rsidRPr="00E161D0" w:rsidRDefault="00CF2A82" w:rsidP="00A55147">
            <w:pPr>
              <w:rPr>
                <w:szCs w:val="24"/>
              </w:rPr>
            </w:pPr>
          </w:p>
        </w:tc>
      </w:tr>
    </w:tbl>
    <w:p w14:paraId="40FEF7D8" w14:textId="77777777" w:rsidR="00CF2A82" w:rsidRPr="00E161D0" w:rsidRDefault="00CF2A82" w:rsidP="00E161D0">
      <w:pPr>
        <w:rPr>
          <w:szCs w:val="24"/>
        </w:rPr>
      </w:pPr>
    </w:p>
    <w:p w14:paraId="256CDDC0" w14:textId="77777777" w:rsidR="001802B3" w:rsidRPr="00E161D0" w:rsidRDefault="001802B3">
      <w:pPr>
        <w:rPr>
          <w:szCs w:val="24"/>
        </w:rPr>
      </w:pPr>
    </w:p>
    <w:tbl>
      <w:tblPr>
        <w:tblStyle w:val="TableGrid"/>
        <w:tblW w:w="0" w:type="auto"/>
        <w:tblLook w:val="04A0" w:firstRow="1" w:lastRow="0" w:firstColumn="1" w:lastColumn="0" w:noHBand="0" w:noVBand="1"/>
      </w:tblPr>
      <w:tblGrid>
        <w:gridCol w:w="4508"/>
        <w:gridCol w:w="4508"/>
      </w:tblGrid>
      <w:tr w:rsidR="00702158" w:rsidRPr="00E161D0" w14:paraId="453F9FB4" w14:textId="77777777" w:rsidTr="00643002">
        <w:tc>
          <w:tcPr>
            <w:tcW w:w="4508" w:type="dxa"/>
            <w:shd w:val="clear" w:color="auto" w:fill="00B050"/>
          </w:tcPr>
          <w:p w14:paraId="3B293822" w14:textId="579DEE5E" w:rsidR="00702158" w:rsidRPr="00E161D0" w:rsidRDefault="00702158" w:rsidP="00643002">
            <w:pPr>
              <w:rPr>
                <w:b/>
                <w:bCs/>
                <w:color w:val="FFFFFF" w:themeColor="background1"/>
                <w:szCs w:val="24"/>
              </w:rPr>
            </w:pPr>
            <w:r w:rsidRPr="00E161D0">
              <w:rPr>
                <w:b/>
                <w:bCs/>
                <w:color w:val="FFFFFF" w:themeColor="background1"/>
                <w:szCs w:val="24"/>
              </w:rPr>
              <w:t xml:space="preserve">SECTION </w:t>
            </w:r>
            <w:r w:rsidR="003B0D0E">
              <w:rPr>
                <w:b/>
                <w:bCs/>
                <w:color w:val="FFFFFF" w:themeColor="background1"/>
                <w:szCs w:val="24"/>
              </w:rPr>
              <w:t>4</w:t>
            </w:r>
          </w:p>
        </w:tc>
        <w:tc>
          <w:tcPr>
            <w:tcW w:w="4508" w:type="dxa"/>
            <w:shd w:val="clear" w:color="auto" w:fill="00B050"/>
          </w:tcPr>
          <w:p w14:paraId="375B5103" w14:textId="09A9A43F" w:rsidR="00702158" w:rsidRPr="00E161D0" w:rsidRDefault="00BE1448" w:rsidP="00643002">
            <w:pPr>
              <w:rPr>
                <w:b/>
                <w:bCs/>
                <w:color w:val="FFFFFF" w:themeColor="background1"/>
                <w:szCs w:val="24"/>
              </w:rPr>
            </w:pPr>
            <w:r w:rsidRPr="00E161D0">
              <w:rPr>
                <w:b/>
                <w:bCs/>
                <w:color w:val="FFFFFF" w:themeColor="background1"/>
                <w:szCs w:val="24"/>
              </w:rPr>
              <w:t>Multi</w:t>
            </w:r>
            <w:r w:rsidR="00D602A7" w:rsidRPr="00E161D0">
              <w:rPr>
                <w:b/>
                <w:bCs/>
                <w:color w:val="FFFFFF" w:themeColor="background1"/>
                <w:szCs w:val="24"/>
              </w:rPr>
              <w:t xml:space="preserve">-agency working </w:t>
            </w:r>
          </w:p>
        </w:tc>
      </w:tr>
      <w:tr w:rsidR="00C17B8C" w:rsidRPr="00E161D0" w14:paraId="5EC6A7EB" w14:textId="77777777" w:rsidTr="00643002">
        <w:tc>
          <w:tcPr>
            <w:tcW w:w="4508" w:type="dxa"/>
            <w:shd w:val="clear" w:color="auto" w:fill="00B050"/>
          </w:tcPr>
          <w:p w14:paraId="493DEED3" w14:textId="7204739E" w:rsidR="00C17B8C" w:rsidRPr="00E161D0" w:rsidRDefault="00C17B8C" w:rsidP="00C17B8C">
            <w:pPr>
              <w:rPr>
                <w:b/>
                <w:bCs/>
                <w:color w:val="FFFFFF" w:themeColor="background1"/>
                <w:szCs w:val="24"/>
              </w:rPr>
            </w:pPr>
            <w:r>
              <w:rPr>
                <w:b/>
                <w:bCs/>
                <w:color w:val="FFFFFF" w:themeColor="background1"/>
                <w:szCs w:val="24"/>
              </w:rPr>
              <w:t>Section weighting</w:t>
            </w:r>
          </w:p>
        </w:tc>
        <w:tc>
          <w:tcPr>
            <w:tcW w:w="4508" w:type="dxa"/>
            <w:shd w:val="clear" w:color="auto" w:fill="00B050"/>
          </w:tcPr>
          <w:p w14:paraId="67FFE37A" w14:textId="3989FCFE" w:rsidR="00C17B8C" w:rsidRPr="00E161D0" w:rsidRDefault="009153DF" w:rsidP="00C17B8C">
            <w:pPr>
              <w:rPr>
                <w:b/>
                <w:bCs/>
                <w:color w:val="FFFFFF" w:themeColor="background1"/>
                <w:szCs w:val="24"/>
              </w:rPr>
            </w:pPr>
            <w:r>
              <w:rPr>
                <w:b/>
                <w:bCs/>
                <w:color w:val="FFFFFF" w:themeColor="background1"/>
                <w:szCs w:val="24"/>
              </w:rPr>
              <w:t>15</w:t>
            </w:r>
            <w:r w:rsidR="00C17B8C">
              <w:rPr>
                <w:b/>
                <w:bCs/>
                <w:color w:val="FFFFFF" w:themeColor="background1"/>
                <w:szCs w:val="24"/>
              </w:rPr>
              <w:t>%</w:t>
            </w:r>
          </w:p>
        </w:tc>
      </w:tr>
      <w:tr w:rsidR="00C17B8C" w:rsidRPr="00E161D0" w14:paraId="420368DB" w14:textId="77777777" w:rsidTr="00643002">
        <w:tc>
          <w:tcPr>
            <w:tcW w:w="9016" w:type="dxa"/>
            <w:gridSpan w:val="2"/>
          </w:tcPr>
          <w:p w14:paraId="05F8149A" w14:textId="760ABA7C" w:rsidR="00C17B8C" w:rsidRPr="00E161D0" w:rsidRDefault="00C17B8C" w:rsidP="00C17B8C">
            <w:pPr>
              <w:rPr>
                <w:b/>
                <w:bCs/>
                <w:szCs w:val="24"/>
              </w:rPr>
            </w:pPr>
            <w:r>
              <w:rPr>
                <w:b/>
                <w:bCs/>
                <w:szCs w:val="24"/>
              </w:rPr>
              <w:t>4</w:t>
            </w:r>
            <w:r w:rsidRPr="00E161D0">
              <w:rPr>
                <w:b/>
                <w:bCs/>
                <w:szCs w:val="24"/>
              </w:rPr>
              <w:t xml:space="preserve">.1. Please describe the mechanisms you will put in place to ensure multi-agency working across all sectors. </w:t>
            </w:r>
            <w:r>
              <w:rPr>
                <w:b/>
                <w:bCs/>
                <w:szCs w:val="24"/>
              </w:rPr>
              <w:t>[wordcount maximum 500]</w:t>
            </w:r>
          </w:p>
          <w:p w14:paraId="193B1C82" w14:textId="77777777" w:rsidR="00C17B8C" w:rsidRPr="00E161D0" w:rsidRDefault="00C17B8C" w:rsidP="00C17B8C">
            <w:pPr>
              <w:rPr>
                <w:b/>
                <w:bCs/>
                <w:szCs w:val="24"/>
              </w:rPr>
            </w:pPr>
          </w:p>
          <w:p w14:paraId="6E3CC926" w14:textId="77777777" w:rsidR="00C17B8C" w:rsidRPr="00E161D0" w:rsidRDefault="00C17B8C" w:rsidP="00C17B8C">
            <w:pPr>
              <w:rPr>
                <w:b/>
                <w:bCs/>
                <w:szCs w:val="24"/>
              </w:rPr>
            </w:pPr>
          </w:p>
          <w:p w14:paraId="1C73D8B3" w14:textId="77777777" w:rsidR="00C17B8C" w:rsidRPr="00E161D0" w:rsidRDefault="00C17B8C" w:rsidP="00C17B8C">
            <w:pPr>
              <w:rPr>
                <w:b/>
                <w:bCs/>
                <w:szCs w:val="24"/>
              </w:rPr>
            </w:pPr>
          </w:p>
          <w:p w14:paraId="5E822647" w14:textId="2CFDB775" w:rsidR="00C17B8C" w:rsidRPr="00E161D0" w:rsidRDefault="00C17B8C" w:rsidP="00C17B8C">
            <w:pPr>
              <w:rPr>
                <w:szCs w:val="24"/>
              </w:rPr>
            </w:pPr>
          </w:p>
        </w:tc>
      </w:tr>
      <w:tr w:rsidR="00C17B8C" w:rsidRPr="00E161D0" w14:paraId="305FC74E" w14:textId="77777777" w:rsidTr="00FA06BB">
        <w:tc>
          <w:tcPr>
            <w:tcW w:w="9016" w:type="dxa"/>
            <w:gridSpan w:val="2"/>
          </w:tcPr>
          <w:p w14:paraId="72C29582" w14:textId="05EB5B80" w:rsidR="00C17B8C" w:rsidRPr="00BE11C8" w:rsidRDefault="00C17B8C" w:rsidP="00C17B8C">
            <w:pPr>
              <w:rPr>
                <w:b/>
                <w:bCs/>
                <w:szCs w:val="24"/>
              </w:rPr>
            </w:pPr>
            <w:r>
              <w:rPr>
                <w:b/>
                <w:bCs/>
                <w:szCs w:val="24"/>
              </w:rPr>
              <w:t>4</w:t>
            </w:r>
            <w:r w:rsidRPr="00E161D0">
              <w:rPr>
                <w:b/>
                <w:bCs/>
                <w:szCs w:val="24"/>
              </w:rPr>
              <w:t xml:space="preserve">.2. </w:t>
            </w:r>
            <w:r w:rsidRPr="00BE11C8">
              <w:rPr>
                <w:b/>
                <w:bCs/>
                <w:szCs w:val="24"/>
              </w:rPr>
              <w:t xml:space="preserve">Please describe the mechanisms you will put in place to promote co-location </w:t>
            </w:r>
            <w:r w:rsidRPr="00BE11C8">
              <w:rPr>
                <w:rFonts w:cs="Arial"/>
                <w:b/>
                <w:bCs/>
                <w:szCs w:val="24"/>
              </w:rPr>
              <w:t>of</w:t>
            </w:r>
            <w:r w:rsidR="00BE11C8" w:rsidRPr="00BE11C8">
              <w:rPr>
                <w:rFonts w:cs="Arial"/>
                <w:b/>
                <w:bCs/>
                <w:szCs w:val="24"/>
              </w:rPr>
              <w:t xml:space="preserve"> </w:t>
            </w:r>
            <w:r w:rsidR="00BE11C8" w:rsidRPr="00BE11C8">
              <w:rPr>
                <w:rStyle w:val="cf01"/>
                <w:rFonts w:ascii="Arial" w:hAnsi="Arial" w:cs="Arial"/>
                <w:b/>
                <w:bCs/>
                <w:sz w:val="24"/>
                <w:szCs w:val="24"/>
              </w:rPr>
              <w:t>members of the multi-agency and multi-disciplinary team</w:t>
            </w:r>
            <w:r w:rsidRPr="00BE11C8">
              <w:rPr>
                <w:rFonts w:cs="Arial"/>
                <w:b/>
                <w:bCs/>
                <w:szCs w:val="24"/>
              </w:rPr>
              <w:t>.</w:t>
            </w:r>
            <w:r w:rsidRPr="00BE11C8">
              <w:rPr>
                <w:b/>
                <w:bCs/>
                <w:szCs w:val="24"/>
              </w:rPr>
              <w:t xml:space="preserve"> [wordcount maximum 500]</w:t>
            </w:r>
          </w:p>
          <w:p w14:paraId="51305715" w14:textId="2DEEA2A6" w:rsidR="00C17B8C" w:rsidRPr="00E161D0" w:rsidRDefault="00C17B8C" w:rsidP="00C17B8C">
            <w:pPr>
              <w:rPr>
                <w:b/>
                <w:bCs/>
                <w:szCs w:val="24"/>
              </w:rPr>
            </w:pPr>
          </w:p>
          <w:p w14:paraId="28313CAE" w14:textId="77777777" w:rsidR="00C17B8C" w:rsidRPr="00E161D0" w:rsidRDefault="00C17B8C" w:rsidP="00C17B8C">
            <w:pPr>
              <w:rPr>
                <w:szCs w:val="24"/>
              </w:rPr>
            </w:pPr>
          </w:p>
          <w:p w14:paraId="6A6943FF" w14:textId="77777777" w:rsidR="00C17B8C" w:rsidRPr="00E161D0" w:rsidRDefault="00C17B8C" w:rsidP="00C17B8C">
            <w:pPr>
              <w:rPr>
                <w:szCs w:val="24"/>
              </w:rPr>
            </w:pPr>
          </w:p>
          <w:p w14:paraId="55BD503A" w14:textId="77777777" w:rsidR="00C17B8C" w:rsidRPr="00E161D0" w:rsidRDefault="00C17B8C" w:rsidP="00C17B8C">
            <w:pPr>
              <w:rPr>
                <w:szCs w:val="24"/>
              </w:rPr>
            </w:pPr>
          </w:p>
          <w:p w14:paraId="6B1E63B6" w14:textId="77777777" w:rsidR="00C17B8C" w:rsidRPr="00E161D0" w:rsidRDefault="00C17B8C" w:rsidP="00C17B8C">
            <w:pPr>
              <w:rPr>
                <w:szCs w:val="24"/>
              </w:rPr>
            </w:pPr>
          </w:p>
          <w:p w14:paraId="3BD9DF7E" w14:textId="5ABBA10D" w:rsidR="00C17B8C" w:rsidRPr="00E161D0" w:rsidRDefault="00C17B8C" w:rsidP="00C17B8C">
            <w:pPr>
              <w:rPr>
                <w:szCs w:val="24"/>
              </w:rPr>
            </w:pPr>
          </w:p>
        </w:tc>
      </w:tr>
    </w:tbl>
    <w:p w14:paraId="532F5FDE" w14:textId="77777777" w:rsidR="001802B3" w:rsidRPr="00E161D0" w:rsidRDefault="001802B3">
      <w:pPr>
        <w:rPr>
          <w:szCs w:val="24"/>
        </w:rPr>
      </w:pPr>
    </w:p>
    <w:p w14:paraId="7F4F9711" w14:textId="2098D411" w:rsidR="001802B3" w:rsidRDefault="001802B3">
      <w:pPr>
        <w:rPr>
          <w:szCs w:val="24"/>
        </w:rPr>
      </w:pPr>
    </w:p>
    <w:p w14:paraId="220C4F31" w14:textId="16C77552" w:rsidR="002912E1" w:rsidRDefault="002912E1">
      <w:pPr>
        <w:rPr>
          <w:szCs w:val="24"/>
        </w:rPr>
      </w:pPr>
    </w:p>
    <w:p w14:paraId="7CEC866E" w14:textId="23ED13AA" w:rsidR="002912E1" w:rsidRDefault="002912E1">
      <w:pPr>
        <w:rPr>
          <w:szCs w:val="24"/>
        </w:rPr>
      </w:pPr>
    </w:p>
    <w:p w14:paraId="59181EA6" w14:textId="77777777" w:rsidR="002912E1" w:rsidRPr="00E161D0" w:rsidRDefault="002912E1">
      <w:pPr>
        <w:rPr>
          <w:szCs w:val="24"/>
        </w:rPr>
      </w:pPr>
    </w:p>
    <w:tbl>
      <w:tblPr>
        <w:tblStyle w:val="TableGrid"/>
        <w:tblW w:w="0" w:type="auto"/>
        <w:tblLook w:val="04A0" w:firstRow="1" w:lastRow="0" w:firstColumn="1" w:lastColumn="0" w:noHBand="0" w:noVBand="1"/>
      </w:tblPr>
      <w:tblGrid>
        <w:gridCol w:w="4508"/>
        <w:gridCol w:w="4508"/>
      </w:tblGrid>
      <w:tr w:rsidR="001802B3" w:rsidRPr="00E161D0" w14:paraId="525A1BFD" w14:textId="77777777" w:rsidTr="00643002">
        <w:tc>
          <w:tcPr>
            <w:tcW w:w="4508" w:type="dxa"/>
            <w:shd w:val="clear" w:color="auto" w:fill="00B050"/>
          </w:tcPr>
          <w:p w14:paraId="2B636EF3" w14:textId="5124037E" w:rsidR="001802B3" w:rsidRPr="00E161D0" w:rsidRDefault="001802B3" w:rsidP="00643002">
            <w:pPr>
              <w:rPr>
                <w:b/>
                <w:bCs/>
                <w:color w:val="FFFFFF" w:themeColor="background1"/>
                <w:szCs w:val="24"/>
              </w:rPr>
            </w:pPr>
            <w:r w:rsidRPr="00E161D0">
              <w:rPr>
                <w:b/>
                <w:bCs/>
                <w:color w:val="FFFFFF" w:themeColor="background1"/>
                <w:szCs w:val="24"/>
              </w:rPr>
              <w:t xml:space="preserve">SECTION </w:t>
            </w:r>
            <w:r w:rsidR="008012B9">
              <w:rPr>
                <w:b/>
                <w:bCs/>
                <w:color w:val="FFFFFF" w:themeColor="background1"/>
                <w:szCs w:val="24"/>
              </w:rPr>
              <w:t>5</w:t>
            </w:r>
          </w:p>
        </w:tc>
        <w:tc>
          <w:tcPr>
            <w:tcW w:w="4508" w:type="dxa"/>
            <w:shd w:val="clear" w:color="auto" w:fill="00B050"/>
          </w:tcPr>
          <w:p w14:paraId="20A418DA" w14:textId="736FF885" w:rsidR="001802B3" w:rsidRPr="00E161D0" w:rsidRDefault="003F7C3F" w:rsidP="00643002">
            <w:pPr>
              <w:rPr>
                <w:b/>
                <w:bCs/>
                <w:color w:val="FFFFFF" w:themeColor="background1"/>
                <w:szCs w:val="24"/>
              </w:rPr>
            </w:pPr>
            <w:r w:rsidRPr="00E161D0">
              <w:rPr>
                <w:b/>
                <w:bCs/>
                <w:color w:val="FFFFFF" w:themeColor="background1"/>
                <w:szCs w:val="24"/>
              </w:rPr>
              <w:t>Operating Model</w:t>
            </w:r>
          </w:p>
        </w:tc>
      </w:tr>
      <w:tr w:rsidR="00C17B8C" w:rsidRPr="00E161D0" w14:paraId="6FA36AAB" w14:textId="77777777" w:rsidTr="00643002">
        <w:tc>
          <w:tcPr>
            <w:tcW w:w="4508" w:type="dxa"/>
            <w:shd w:val="clear" w:color="auto" w:fill="00B050"/>
          </w:tcPr>
          <w:p w14:paraId="5B8EF8A1" w14:textId="34C3DD12" w:rsidR="00C17B8C" w:rsidRPr="00E161D0" w:rsidRDefault="00C17B8C" w:rsidP="00C17B8C">
            <w:pPr>
              <w:rPr>
                <w:b/>
                <w:bCs/>
                <w:color w:val="FFFFFF" w:themeColor="background1"/>
                <w:szCs w:val="24"/>
              </w:rPr>
            </w:pPr>
            <w:r>
              <w:rPr>
                <w:b/>
                <w:bCs/>
                <w:color w:val="FFFFFF" w:themeColor="background1"/>
                <w:szCs w:val="24"/>
              </w:rPr>
              <w:t>Section weighting</w:t>
            </w:r>
          </w:p>
        </w:tc>
        <w:tc>
          <w:tcPr>
            <w:tcW w:w="4508" w:type="dxa"/>
            <w:shd w:val="clear" w:color="auto" w:fill="00B050"/>
          </w:tcPr>
          <w:p w14:paraId="16E52404" w14:textId="5904C3C5" w:rsidR="00C17B8C" w:rsidRPr="00E161D0" w:rsidRDefault="00C17B8C" w:rsidP="00C17B8C">
            <w:pPr>
              <w:rPr>
                <w:b/>
                <w:bCs/>
                <w:color w:val="FFFFFF" w:themeColor="background1"/>
                <w:szCs w:val="24"/>
              </w:rPr>
            </w:pPr>
            <w:r>
              <w:rPr>
                <w:b/>
                <w:bCs/>
                <w:color w:val="FFFFFF" w:themeColor="background1"/>
                <w:szCs w:val="24"/>
              </w:rPr>
              <w:t>10%</w:t>
            </w:r>
          </w:p>
        </w:tc>
      </w:tr>
      <w:tr w:rsidR="00C17B8C" w:rsidRPr="00E161D0" w14:paraId="2968BEAD" w14:textId="77777777" w:rsidTr="00643002">
        <w:tc>
          <w:tcPr>
            <w:tcW w:w="9016" w:type="dxa"/>
            <w:gridSpan w:val="2"/>
          </w:tcPr>
          <w:p w14:paraId="5CBE55B3" w14:textId="529BBBF3" w:rsidR="00C17B8C" w:rsidRPr="00E161D0" w:rsidRDefault="00C17B8C" w:rsidP="00C17B8C">
            <w:pPr>
              <w:rPr>
                <w:b/>
                <w:bCs/>
                <w:szCs w:val="24"/>
              </w:rPr>
            </w:pPr>
            <w:r>
              <w:rPr>
                <w:b/>
                <w:bCs/>
                <w:szCs w:val="24"/>
              </w:rPr>
              <w:t>5</w:t>
            </w:r>
            <w:r w:rsidRPr="00E161D0">
              <w:rPr>
                <w:b/>
                <w:bCs/>
                <w:szCs w:val="24"/>
              </w:rPr>
              <w:t>.</w:t>
            </w:r>
            <w:r>
              <w:rPr>
                <w:b/>
                <w:bCs/>
                <w:szCs w:val="24"/>
              </w:rPr>
              <w:t>1</w:t>
            </w:r>
            <w:r w:rsidRPr="00E161D0">
              <w:rPr>
                <w:b/>
                <w:bCs/>
                <w:szCs w:val="24"/>
              </w:rPr>
              <w:t xml:space="preserve"> Please describe your </w:t>
            </w:r>
            <w:r>
              <w:rPr>
                <w:b/>
                <w:bCs/>
                <w:szCs w:val="24"/>
              </w:rPr>
              <w:t xml:space="preserve">operation model of service delivery within your </w:t>
            </w:r>
            <w:r w:rsidRPr="00E161D0">
              <w:rPr>
                <w:b/>
                <w:bCs/>
                <w:szCs w:val="24"/>
              </w:rPr>
              <w:t>Pathfinder</w:t>
            </w:r>
            <w:r>
              <w:rPr>
                <w:b/>
                <w:bCs/>
                <w:szCs w:val="24"/>
              </w:rPr>
              <w:t>. [wordcount maximum 500]</w:t>
            </w:r>
          </w:p>
          <w:p w14:paraId="310347D9" w14:textId="0CEAA852" w:rsidR="00C17B8C" w:rsidRPr="00E161D0" w:rsidRDefault="00C17B8C" w:rsidP="00C17B8C">
            <w:pPr>
              <w:rPr>
                <w:b/>
                <w:bCs/>
                <w:szCs w:val="24"/>
              </w:rPr>
            </w:pPr>
          </w:p>
          <w:p w14:paraId="3CDBC4B0" w14:textId="55562168" w:rsidR="00C17B8C" w:rsidRPr="00E161D0" w:rsidRDefault="00C17B8C" w:rsidP="00C17B8C">
            <w:pPr>
              <w:rPr>
                <w:b/>
                <w:bCs/>
                <w:szCs w:val="24"/>
              </w:rPr>
            </w:pPr>
            <w:r>
              <w:rPr>
                <w:b/>
                <w:bCs/>
                <w:szCs w:val="24"/>
              </w:rPr>
              <w:t xml:space="preserve">This should include an outline of how the model will be co-ordinated and operationally managed; what consideration to the four rooms approach of Barnahus has been given; details of any service core to delivery of the </w:t>
            </w:r>
            <w:r w:rsidR="002912E1">
              <w:rPr>
                <w:b/>
                <w:bCs/>
                <w:szCs w:val="24"/>
              </w:rPr>
              <w:t>S</w:t>
            </w:r>
            <w:r>
              <w:rPr>
                <w:b/>
                <w:bCs/>
                <w:szCs w:val="24"/>
              </w:rPr>
              <w:t xml:space="preserve">tandards not included in the </w:t>
            </w:r>
            <w:r w:rsidR="002912E1">
              <w:rPr>
                <w:b/>
                <w:bCs/>
                <w:szCs w:val="24"/>
              </w:rPr>
              <w:t>P</w:t>
            </w:r>
            <w:r>
              <w:rPr>
                <w:b/>
                <w:bCs/>
                <w:szCs w:val="24"/>
              </w:rPr>
              <w:t>athfinder</w:t>
            </w:r>
            <w:r w:rsidR="002912E1">
              <w:rPr>
                <w:b/>
                <w:bCs/>
                <w:szCs w:val="24"/>
              </w:rPr>
              <w:t>;</w:t>
            </w:r>
            <w:r>
              <w:rPr>
                <w:b/>
                <w:bCs/>
                <w:szCs w:val="24"/>
              </w:rPr>
              <w:t xml:space="preserve"> and how those services will engage with the operational model. You may also wish to consider some practical challenges such as building maintenance; information sharing</w:t>
            </w:r>
            <w:r w:rsidR="002912E1">
              <w:rPr>
                <w:b/>
                <w:bCs/>
                <w:szCs w:val="24"/>
              </w:rPr>
              <w:t xml:space="preserve"> etc</w:t>
            </w:r>
            <w:r>
              <w:rPr>
                <w:b/>
                <w:bCs/>
                <w:szCs w:val="24"/>
              </w:rPr>
              <w:t>.</w:t>
            </w:r>
          </w:p>
          <w:p w14:paraId="5BFE1134" w14:textId="295E5E8B" w:rsidR="00C17B8C" w:rsidRPr="00E161D0" w:rsidRDefault="00C17B8C" w:rsidP="00C17B8C">
            <w:pPr>
              <w:rPr>
                <w:b/>
                <w:bCs/>
                <w:szCs w:val="24"/>
              </w:rPr>
            </w:pPr>
          </w:p>
          <w:p w14:paraId="6C866226" w14:textId="24D75150" w:rsidR="00C17B8C" w:rsidRPr="00E161D0" w:rsidRDefault="00C17B8C" w:rsidP="00C17B8C">
            <w:pPr>
              <w:rPr>
                <w:b/>
                <w:bCs/>
                <w:szCs w:val="24"/>
              </w:rPr>
            </w:pPr>
          </w:p>
          <w:p w14:paraId="3A024264" w14:textId="77777777" w:rsidR="00C17B8C" w:rsidRPr="00E161D0" w:rsidRDefault="00C17B8C" w:rsidP="00C17B8C">
            <w:pPr>
              <w:rPr>
                <w:b/>
                <w:bCs/>
                <w:szCs w:val="24"/>
              </w:rPr>
            </w:pPr>
          </w:p>
          <w:p w14:paraId="03B9BF16" w14:textId="77777777" w:rsidR="00C17B8C" w:rsidRPr="00E161D0" w:rsidRDefault="00C17B8C" w:rsidP="00C17B8C">
            <w:pPr>
              <w:rPr>
                <w:b/>
                <w:bCs/>
                <w:szCs w:val="24"/>
              </w:rPr>
            </w:pPr>
          </w:p>
          <w:p w14:paraId="07E470C8" w14:textId="77777777" w:rsidR="00C17B8C" w:rsidRPr="00E161D0" w:rsidRDefault="00C17B8C" w:rsidP="00C17B8C">
            <w:pPr>
              <w:rPr>
                <w:b/>
                <w:bCs/>
                <w:szCs w:val="24"/>
              </w:rPr>
            </w:pPr>
          </w:p>
          <w:p w14:paraId="61C76E90" w14:textId="77777777" w:rsidR="00C17B8C" w:rsidRPr="00E161D0" w:rsidRDefault="00C17B8C" w:rsidP="00C17B8C">
            <w:pPr>
              <w:rPr>
                <w:b/>
                <w:bCs/>
                <w:szCs w:val="24"/>
              </w:rPr>
            </w:pPr>
          </w:p>
          <w:p w14:paraId="3AE97636" w14:textId="77777777" w:rsidR="00C17B8C" w:rsidRPr="00E161D0" w:rsidRDefault="00C17B8C" w:rsidP="00C17B8C">
            <w:pPr>
              <w:rPr>
                <w:szCs w:val="24"/>
              </w:rPr>
            </w:pPr>
          </w:p>
        </w:tc>
      </w:tr>
    </w:tbl>
    <w:p w14:paraId="256D687C" w14:textId="77777777" w:rsidR="00DA37E6" w:rsidRPr="00E161D0" w:rsidRDefault="00DA37E6">
      <w:pPr>
        <w:rPr>
          <w:szCs w:val="24"/>
        </w:rPr>
      </w:pPr>
    </w:p>
    <w:tbl>
      <w:tblPr>
        <w:tblStyle w:val="TableGrid"/>
        <w:tblW w:w="0" w:type="auto"/>
        <w:tblLook w:val="04A0" w:firstRow="1" w:lastRow="0" w:firstColumn="1" w:lastColumn="0" w:noHBand="0" w:noVBand="1"/>
      </w:tblPr>
      <w:tblGrid>
        <w:gridCol w:w="4508"/>
        <w:gridCol w:w="4508"/>
      </w:tblGrid>
      <w:tr w:rsidR="00C77FAC" w:rsidRPr="00E161D0" w14:paraId="66A64585" w14:textId="77777777" w:rsidTr="00643002">
        <w:tc>
          <w:tcPr>
            <w:tcW w:w="4508" w:type="dxa"/>
            <w:shd w:val="clear" w:color="auto" w:fill="00B050"/>
          </w:tcPr>
          <w:p w14:paraId="565219F6" w14:textId="7BEF51D5" w:rsidR="00C77FAC" w:rsidRPr="00E161D0" w:rsidRDefault="00C77FAC" w:rsidP="00643002">
            <w:pPr>
              <w:rPr>
                <w:b/>
                <w:bCs/>
                <w:color w:val="FFFFFF" w:themeColor="background1"/>
                <w:szCs w:val="24"/>
              </w:rPr>
            </w:pPr>
            <w:r w:rsidRPr="00E161D0">
              <w:rPr>
                <w:b/>
                <w:bCs/>
                <w:color w:val="FFFFFF" w:themeColor="background1"/>
                <w:szCs w:val="24"/>
              </w:rPr>
              <w:t xml:space="preserve">SECTION </w:t>
            </w:r>
            <w:r w:rsidR="008012B9">
              <w:rPr>
                <w:b/>
                <w:bCs/>
                <w:color w:val="FFFFFF" w:themeColor="background1"/>
                <w:szCs w:val="24"/>
              </w:rPr>
              <w:t>6</w:t>
            </w:r>
          </w:p>
        </w:tc>
        <w:tc>
          <w:tcPr>
            <w:tcW w:w="4508" w:type="dxa"/>
            <w:shd w:val="clear" w:color="auto" w:fill="00B050"/>
          </w:tcPr>
          <w:p w14:paraId="26BAC863" w14:textId="527A96FB" w:rsidR="00C77FAC" w:rsidRPr="00E161D0" w:rsidRDefault="00EF5919" w:rsidP="00643002">
            <w:pPr>
              <w:rPr>
                <w:b/>
                <w:bCs/>
                <w:color w:val="FFFFFF" w:themeColor="background1"/>
                <w:szCs w:val="24"/>
              </w:rPr>
            </w:pPr>
            <w:r w:rsidRPr="00E161D0">
              <w:rPr>
                <w:b/>
                <w:bCs/>
                <w:color w:val="FFFFFF" w:themeColor="background1"/>
                <w:szCs w:val="24"/>
              </w:rPr>
              <w:t>Planning and service design</w:t>
            </w:r>
          </w:p>
        </w:tc>
      </w:tr>
      <w:tr w:rsidR="00C17B8C" w:rsidRPr="00E161D0" w14:paraId="069750CC" w14:textId="77777777" w:rsidTr="00643002">
        <w:tc>
          <w:tcPr>
            <w:tcW w:w="4508" w:type="dxa"/>
            <w:shd w:val="clear" w:color="auto" w:fill="00B050"/>
          </w:tcPr>
          <w:p w14:paraId="3DDE8ED8" w14:textId="34BA90FB" w:rsidR="00C17B8C" w:rsidRPr="00E161D0" w:rsidRDefault="00C17B8C" w:rsidP="00C17B8C">
            <w:pPr>
              <w:rPr>
                <w:b/>
                <w:bCs/>
                <w:color w:val="FFFFFF" w:themeColor="background1"/>
                <w:szCs w:val="24"/>
              </w:rPr>
            </w:pPr>
            <w:r>
              <w:rPr>
                <w:b/>
                <w:bCs/>
                <w:color w:val="FFFFFF" w:themeColor="background1"/>
                <w:szCs w:val="24"/>
              </w:rPr>
              <w:t>Section weighting</w:t>
            </w:r>
          </w:p>
        </w:tc>
        <w:tc>
          <w:tcPr>
            <w:tcW w:w="4508" w:type="dxa"/>
            <w:shd w:val="clear" w:color="auto" w:fill="00B050"/>
          </w:tcPr>
          <w:p w14:paraId="1E1AD62D" w14:textId="6AC140A5" w:rsidR="00C17B8C" w:rsidRPr="00E161D0" w:rsidRDefault="00C17B8C" w:rsidP="00C17B8C">
            <w:pPr>
              <w:rPr>
                <w:b/>
                <w:bCs/>
                <w:color w:val="FFFFFF" w:themeColor="background1"/>
                <w:szCs w:val="24"/>
              </w:rPr>
            </w:pPr>
            <w:r>
              <w:rPr>
                <w:b/>
                <w:bCs/>
                <w:color w:val="FFFFFF" w:themeColor="background1"/>
                <w:szCs w:val="24"/>
              </w:rPr>
              <w:t>25%</w:t>
            </w:r>
          </w:p>
        </w:tc>
      </w:tr>
      <w:tr w:rsidR="00C17B8C" w:rsidRPr="00E161D0" w14:paraId="54E0D69A" w14:textId="77777777" w:rsidTr="00643002">
        <w:tc>
          <w:tcPr>
            <w:tcW w:w="9016" w:type="dxa"/>
            <w:gridSpan w:val="2"/>
          </w:tcPr>
          <w:p w14:paraId="26E9FDEA" w14:textId="585D5F68" w:rsidR="00C17B8C" w:rsidRPr="00E161D0" w:rsidRDefault="00C17B8C" w:rsidP="00C17B8C">
            <w:pPr>
              <w:rPr>
                <w:b/>
                <w:bCs/>
                <w:szCs w:val="24"/>
              </w:rPr>
            </w:pPr>
            <w:r>
              <w:rPr>
                <w:b/>
                <w:bCs/>
                <w:szCs w:val="24"/>
              </w:rPr>
              <w:t>6.</w:t>
            </w:r>
            <w:r w:rsidRPr="008012B9">
              <w:rPr>
                <w:b/>
                <w:bCs/>
                <w:szCs w:val="24"/>
              </w:rPr>
              <w:t>1 Please describe your key areas or planned activity</w:t>
            </w:r>
            <w:r>
              <w:rPr>
                <w:b/>
                <w:bCs/>
                <w:szCs w:val="24"/>
              </w:rPr>
              <w:t xml:space="preserve"> which are </w:t>
            </w:r>
            <w:r w:rsidRPr="008012B9">
              <w:rPr>
                <w:b/>
                <w:bCs/>
                <w:szCs w:val="24"/>
              </w:rPr>
              <w:t>to</w:t>
            </w:r>
            <w:r>
              <w:rPr>
                <w:b/>
                <w:bCs/>
                <w:szCs w:val="24"/>
              </w:rPr>
              <w:t xml:space="preserve"> be</w:t>
            </w:r>
            <w:r w:rsidRPr="008012B9">
              <w:rPr>
                <w:b/>
                <w:bCs/>
                <w:szCs w:val="24"/>
              </w:rPr>
              <w:t xml:space="preserve"> include</w:t>
            </w:r>
            <w:r>
              <w:rPr>
                <w:b/>
                <w:bCs/>
                <w:szCs w:val="24"/>
              </w:rPr>
              <w:t>d</w:t>
            </w:r>
            <w:r w:rsidRPr="008012B9">
              <w:rPr>
                <w:b/>
                <w:bCs/>
                <w:szCs w:val="24"/>
              </w:rPr>
              <w:t xml:space="preserve"> in </w:t>
            </w:r>
            <w:r>
              <w:rPr>
                <w:b/>
                <w:bCs/>
                <w:szCs w:val="24"/>
              </w:rPr>
              <w:t xml:space="preserve">the </w:t>
            </w:r>
            <w:r w:rsidRPr="008012B9">
              <w:rPr>
                <w:b/>
                <w:bCs/>
                <w:szCs w:val="24"/>
              </w:rPr>
              <w:t>development and delivery plans if you become a Pathfinder area. You may wish to cross reference information provided elsewhere in the application</w:t>
            </w:r>
            <w:r>
              <w:rPr>
                <w:b/>
                <w:bCs/>
                <w:szCs w:val="24"/>
              </w:rPr>
              <w:t>.</w:t>
            </w:r>
            <w:r w:rsidRPr="008012B9">
              <w:rPr>
                <w:b/>
                <w:bCs/>
                <w:szCs w:val="24"/>
              </w:rPr>
              <w:t xml:space="preserve"> [wordcount maximum 500]</w:t>
            </w:r>
          </w:p>
          <w:p w14:paraId="4FA7D5AD" w14:textId="79BEC1B6" w:rsidR="00C17B8C" w:rsidRPr="00E161D0" w:rsidRDefault="00C17B8C" w:rsidP="00C17B8C">
            <w:pPr>
              <w:pStyle w:val="ListParagraph"/>
              <w:ind w:left="360"/>
              <w:rPr>
                <w:b/>
                <w:bCs/>
                <w:szCs w:val="24"/>
              </w:rPr>
            </w:pPr>
          </w:p>
          <w:p w14:paraId="5BC417DA" w14:textId="77777777" w:rsidR="00C17B8C" w:rsidRPr="00E161D0" w:rsidRDefault="00C17B8C" w:rsidP="00C17B8C">
            <w:pPr>
              <w:pStyle w:val="ListParagraph"/>
              <w:rPr>
                <w:b/>
                <w:bCs/>
                <w:szCs w:val="24"/>
              </w:rPr>
            </w:pPr>
          </w:p>
          <w:p w14:paraId="014832DC" w14:textId="3B3BFB1F" w:rsidR="00C17B8C" w:rsidRPr="00E161D0" w:rsidRDefault="00C17B8C" w:rsidP="00C17B8C">
            <w:pPr>
              <w:rPr>
                <w:b/>
                <w:bCs/>
                <w:szCs w:val="24"/>
              </w:rPr>
            </w:pPr>
          </w:p>
          <w:p w14:paraId="071DA470" w14:textId="77777777" w:rsidR="00C17B8C" w:rsidRPr="00E161D0" w:rsidRDefault="00C17B8C" w:rsidP="00C17B8C">
            <w:pPr>
              <w:rPr>
                <w:b/>
                <w:bCs/>
                <w:szCs w:val="24"/>
              </w:rPr>
            </w:pPr>
          </w:p>
          <w:p w14:paraId="74BD2210" w14:textId="77777777" w:rsidR="00C17B8C" w:rsidRPr="00E161D0" w:rsidRDefault="00C17B8C" w:rsidP="00C17B8C">
            <w:pPr>
              <w:rPr>
                <w:b/>
                <w:bCs/>
                <w:szCs w:val="24"/>
              </w:rPr>
            </w:pPr>
          </w:p>
          <w:p w14:paraId="16D0C650" w14:textId="77777777" w:rsidR="00C17B8C" w:rsidRPr="00E161D0" w:rsidRDefault="00C17B8C" w:rsidP="00C17B8C">
            <w:pPr>
              <w:rPr>
                <w:b/>
                <w:bCs/>
                <w:szCs w:val="24"/>
              </w:rPr>
            </w:pPr>
          </w:p>
          <w:p w14:paraId="6254A056" w14:textId="77777777" w:rsidR="00C17B8C" w:rsidRPr="00E161D0" w:rsidRDefault="00C17B8C" w:rsidP="00C17B8C">
            <w:pPr>
              <w:rPr>
                <w:b/>
                <w:bCs/>
                <w:szCs w:val="24"/>
              </w:rPr>
            </w:pPr>
          </w:p>
          <w:p w14:paraId="6397E2B3" w14:textId="77777777" w:rsidR="00C17B8C" w:rsidRPr="00E161D0" w:rsidRDefault="00C17B8C" w:rsidP="00C17B8C">
            <w:pPr>
              <w:rPr>
                <w:szCs w:val="24"/>
              </w:rPr>
            </w:pPr>
          </w:p>
        </w:tc>
      </w:tr>
      <w:tr w:rsidR="00C17B8C" w:rsidRPr="00E161D0" w14:paraId="21825F1A" w14:textId="77777777" w:rsidTr="00643002">
        <w:tc>
          <w:tcPr>
            <w:tcW w:w="9016" w:type="dxa"/>
            <w:gridSpan w:val="2"/>
          </w:tcPr>
          <w:p w14:paraId="36F1B5F6" w14:textId="3CEADF9D" w:rsidR="00C17B8C" w:rsidRPr="00A07F5D" w:rsidRDefault="00C17B8C" w:rsidP="00C17B8C">
            <w:pPr>
              <w:pStyle w:val="ListParagraph"/>
              <w:numPr>
                <w:ilvl w:val="1"/>
                <w:numId w:val="7"/>
              </w:numPr>
              <w:ind w:left="0"/>
              <w:rPr>
                <w:rFonts w:cs="Arial"/>
                <w:b/>
                <w:szCs w:val="24"/>
              </w:rPr>
            </w:pPr>
            <w:r w:rsidRPr="00A07F5D">
              <w:rPr>
                <w:rFonts w:cs="Arial"/>
                <w:b/>
                <w:szCs w:val="24"/>
              </w:rPr>
              <w:t xml:space="preserve">6.2 Please describe steps you will take to ensure meaningful participation of children and young people in the service design and improvement for your site and its services. The Scottish Government’s approach to Bairns’ Hoose incorporates </w:t>
            </w:r>
            <w:hyperlink r:id="rId17" w:history="1">
              <w:r>
                <w:rPr>
                  <w:rStyle w:val="Hyperlink"/>
                </w:rPr>
                <w:t>The Lundy Model of Child Participation</w:t>
              </w:r>
            </w:hyperlink>
            <w:r>
              <w:rPr>
                <w:rStyle w:val="Hyperlink"/>
              </w:rPr>
              <w:t xml:space="preserve"> </w:t>
            </w:r>
            <w:r w:rsidRPr="00A07F5D">
              <w:rPr>
                <w:rFonts w:cs="Arial"/>
                <w:b/>
                <w:szCs w:val="24"/>
              </w:rPr>
              <w:t xml:space="preserve"> and you may wish to describe how you plan to incorporate the four central components (space, voice, audience and influence) within your chosen approach. [wordcount maximum 500]</w:t>
            </w:r>
          </w:p>
          <w:p w14:paraId="03932E62" w14:textId="07A74ED5" w:rsidR="00C17B8C" w:rsidRPr="001D5506" w:rsidRDefault="00C17B8C" w:rsidP="00C17B8C">
            <w:pPr>
              <w:rPr>
                <w:rFonts w:cs="Arial"/>
                <w:b/>
                <w:szCs w:val="24"/>
              </w:rPr>
            </w:pPr>
          </w:p>
          <w:p w14:paraId="3887F634" w14:textId="094B444A" w:rsidR="00C17B8C" w:rsidRPr="001D5506" w:rsidRDefault="00C17B8C" w:rsidP="00C17B8C">
            <w:pPr>
              <w:rPr>
                <w:rFonts w:cs="Arial"/>
                <w:b/>
                <w:szCs w:val="24"/>
              </w:rPr>
            </w:pPr>
          </w:p>
          <w:p w14:paraId="6061E0DB" w14:textId="77777777" w:rsidR="00C17B8C" w:rsidRPr="001D5506" w:rsidRDefault="00C17B8C" w:rsidP="00C17B8C">
            <w:pPr>
              <w:rPr>
                <w:rFonts w:cs="Arial"/>
                <w:b/>
                <w:szCs w:val="24"/>
              </w:rPr>
            </w:pPr>
          </w:p>
          <w:p w14:paraId="71E316B3" w14:textId="25FC27B9" w:rsidR="00C17B8C" w:rsidRPr="001D5506" w:rsidRDefault="00C17B8C" w:rsidP="00C17B8C">
            <w:pPr>
              <w:pStyle w:val="pf0"/>
              <w:rPr>
                <w:rFonts w:ascii="Arial" w:hAnsi="Arial" w:cs="Arial"/>
                <w:b/>
              </w:rPr>
            </w:pPr>
          </w:p>
          <w:p w14:paraId="331A5695" w14:textId="77777777" w:rsidR="00C17B8C" w:rsidRPr="001D5506" w:rsidRDefault="00C17B8C" w:rsidP="00C17B8C">
            <w:pPr>
              <w:rPr>
                <w:rFonts w:cs="Arial"/>
                <w:b/>
                <w:szCs w:val="24"/>
              </w:rPr>
            </w:pPr>
          </w:p>
          <w:p w14:paraId="278781E2" w14:textId="147867DA" w:rsidR="00C17B8C" w:rsidRPr="001D5506" w:rsidRDefault="00C17B8C" w:rsidP="00C17B8C">
            <w:pPr>
              <w:rPr>
                <w:rFonts w:cs="Arial"/>
                <w:b/>
                <w:szCs w:val="24"/>
              </w:rPr>
            </w:pPr>
          </w:p>
          <w:p w14:paraId="1D2C02E5" w14:textId="0658635D" w:rsidR="00C17B8C" w:rsidRPr="001D5506" w:rsidRDefault="00C17B8C" w:rsidP="00C17B8C">
            <w:pPr>
              <w:rPr>
                <w:rFonts w:cs="Arial"/>
                <w:b/>
                <w:szCs w:val="24"/>
              </w:rPr>
            </w:pPr>
          </w:p>
          <w:p w14:paraId="07E88942" w14:textId="77777777" w:rsidR="00C17B8C" w:rsidRPr="001D5506" w:rsidRDefault="00C17B8C" w:rsidP="00C17B8C">
            <w:pPr>
              <w:rPr>
                <w:rFonts w:cs="Arial"/>
                <w:b/>
                <w:szCs w:val="24"/>
              </w:rPr>
            </w:pPr>
          </w:p>
          <w:p w14:paraId="7A68CCB6" w14:textId="6F15A6E6" w:rsidR="00C17B8C" w:rsidRPr="001D5506" w:rsidRDefault="00C17B8C" w:rsidP="00C17B8C">
            <w:pPr>
              <w:rPr>
                <w:rFonts w:cs="Arial"/>
                <w:b/>
                <w:szCs w:val="24"/>
              </w:rPr>
            </w:pPr>
          </w:p>
        </w:tc>
      </w:tr>
      <w:tr w:rsidR="00C17B8C" w:rsidRPr="00E161D0" w14:paraId="3C448FFC" w14:textId="77777777" w:rsidTr="00643002">
        <w:tc>
          <w:tcPr>
            <w:tcW w:w="9016" w:type="dxa"/>
            <w:gridSpan w:val="2"/>
          </w:tcPr>
          <w:p w14:paraId="6588AF93" w14:textId="17B11692" w:rsidR="00C17B8C" w:rsidRPr="008208AB" w:rsidRDefault="00C17B8C" w:rsidP="00C17B8C">
            <w:pPr>
              <w:pStyle w:val="pf0"/>
              <w:rPr>
                <w:rStyle w:val="cf01"/>
                <w:rFonts w:ascii="Arial" w:hAnsi="Arial" w:cs="Arial"/>
                <w:b/>
                <w:sz w:val="24"/>
                <w:szCs w:val="24"/>
              </w:rPr>
            </w:pPr>
            <w:r w:rsidRPr="008208AB">
              <w:rPr>
                <w:rFonts w:ascii="Arial" w:hAnsi="Arial" w:cs="Arial"/>
                <w:b/>
              </w:rPr>
              <w:lastRenderedPageBreak/>
              <w:t>6.3 Please describe ho</w:t>
            </w:r>
            <w:r w:rsidRPr="008208AB">
              <w:rPr>
                <w:rStyle w:val="cf01"/>
                <w:rFonts w:ascii="Arial" w:hAnsi="Arial" w:cs="Arial"/>
                <w:b/>
                <w:sz w:val="24"/>
                <w:szCs w:val="24"/>
              </w:rPr>
              <w:t xml:space="preserve">w you will involve staff in the service design and improvement for your partnership and its services. </w:t>
            </w:r>
            <w:r w:rsidRPr="008208AB">
              <w:rPr>
                <w:rFonts w:ascii="Arial" w:hAnsi="Arial" w:cs="Arial"/>
                <w:b/>
                <w:bCs/>
              </w:rPr>
              <w:t>[wordcount maximum 500]</w:t>
            </w:r>
          </w:p>
          <w:p w14:paraId="0E083145" w14:textId="6B56CAEA" w:rsidR="00C17B8C" w:rsidRPr="00C17B8C" w:rsidRDefault="00C17B8C" w:rsidP="00C17B8C">
            <w:pPr>
              <w:pStyle w:val="pf0"/>
              <w:rPr>
                <w:rStyle w:val="cf01"/>
                <w:rFonts w:ascii="Arial" w:hAnsi="Arial" w:cs="Arial"/>
                <w:b/>
                <w:sz w:val="24"/>
                <w:szCs w:val="24"/>
                <w:highlight w:val="yellow"/>
              </w:rPr>
            </w:pPr>
          </w:p>
          <w:p w14:paraId="7BB366F5" w14:textId="2C81B579" w:rsidR="00C17B8C" w:rsidRPr="00C17B8C" w:rsidRDefault="00C17B8C" w:rsidP="00C17B8C">
            <w:pPr>
              <w:pStyle w:val="pf0"/>
              <w:rPr>
                <w:rStyle w:val="cf01"/>
                <w:rFonts w:ascii="Arial" w:hAnsi="Arial" w:cs="Arial"/>
                <w:b/>
                <w:sz w:val="24"/>
                <w:szCs w:val="24"/>
                <w:highlight w:val="yellow"/>
              </w:rPr>
            </w:pPr>
          </w:p>
          <w:p w14:paraId="071BAF2A" w14:textId="77777777" w:rsidR="00C17B8C" w:rsidRPr="00C17B8C" w:rsidRDefault="00C17B8C" w:rsidP="00C17B8C">
            <w:pPr>
              <w:pStyle w:val="pf0"/>
              <w:rPr>
                <w:rStyle w:val="cf01"/>
                <w:rFonts w:ascii="Arial" w:hAnsi="Arial" w:cs="Arial"/>
                <w:b/>
                <w:sz w:val="24"/>
                <w:szCs w:val="24"/>
                <w:highlight w:val="yellow"/>
              </w:rPr>
            </w:pPr>
          </w:p>
          <w:p w14:paraId="67B8EC0D" w14:textId="77777777" w:rsidR="00C17B8C" w:rsidRPr="00C17B8C" w:rsidRDefault="00C17B8C" w:rsidP="00C17B8C">
            <w:pPr>
              <w:pStyle w:val="pf0"/>
              <w:rPr>
                <w:rFonts w:ascii="Arial" w:hAnsi="Arial" w:cs="Arial"/>
                <w:b/>
                <w:highlight w:val="yellow"/>
              </w:rPr>
            </w:pPr>
          </w:p>
        </w:tc>
      </w:tr>
      <w:tr w:rsidR="00C17B8C" w:rsidRPr="00E161D0" w14:paraId="6BEBCC3E" w14:textId="77777777" w:rsidTr="00643002">
        <w:tc>
          <w:tcPr>
            <w:tcW w:w="9016" w:type="dxa"/>
            <w:gridSpan w:val="2"/>
          </w:tcPr>
          <w:p w14:paraId="21C29D66" w14:textId="5CFE8072" w:rsidR="00C17B8C" w:rsidRPr="008208AB" w:rsidRDefault="00C17B8C" w:rsidP="00C17B8C">
            <w:pPr>
              <w:pStyle w:val="pf0"/>
              <w:rPr>
                <w:rFonts w:ascii="Arial" w:hAnsi="Arial" w:cs="Arial"/>
                <w:b/>
              </w:rPr>
            </w:pPr>
            <w:r w:rsidRPr="008208AB">
              <w:rPr>
                <w:rStyle w:val="cf01"/>
                <w:rFonts w:ascii="Arial" w:hAnsi="Arial" w:cs="Arial"/>
                <w:b/>
                <w:sz w:val="24"/>
                <w:szCs w:val="24"/>
              </w:rPr>
              <w:t>6.4 Please describe the skills and capacity you have to support learning, service design and change and h</w:t>
            </w:r>
            <w:r w:rsidRPr="008208AB">
              <w:rPr>
                <w:rFonts w:ascii="Arial" w:hAnsi="Arial" w:cs="Arial"/>
                <w:b/>
              </w:rPr>
              <w:t xml:space="preserve">ow you will support learning across the partnership to enable change. </w:t>
            </w:r>
            <w:r w:rsidRPr="008208AB">
              <w:rPr>
                <w:rFonts w:ascii="Arial" w:hAnsi="Arial" w:cs="Arial"/>
                <w:b/>
                <w:bCs/>
              </w:rPr>
              <w:t>[wordcount maximum 500]</w:t>
            </w:r>
          </w:p>
          <w:p w14:paraId="57231CF2" w14:textId="791A46AE" w:rsidR="00C17B8C" w:rsidRPr="00C17B8C" w:rsidRDefault="00C17B8C" w:rsidP="00C17B8C">
            <w:pPr>
              <w:pStyle w:val="pf0"/>
              <w:rPr>
                <w:rFonts w:ascii="Arial" w:hAnsi="Arial" w:cs="Arial"/>
                <w:b/>
                <w:highlight w:val="yellow"/>
              </w:rPr>
            </w:pPr>
          </w:p>
          <w:p w14:paraId="00166817" w14:textId="76A3FCF7" w:rsidR="00C17B8C" w:rsidRPr="00C17B8C" w:rsidRDefault="00C17B8C" w:rsidP="00C17B8C">
            <w:pPr>
              <w:pStyle w:val="pf0"/>
              <w:rPr>
                <w:rFonts w:ascii="Arial" w:hAnsi="Arial" w:cs="Arial"/>
                <w:b/>
                <w:highlight w:val="yellow"/>
              </w:rPr>
            </w:pPr>
          </w:p>
          <w:p w14:paraId="0C2C7BEF" w14:textId="77777777" w:rsidR="00C17B8C" w:rsidRPr="00C17B8C" w:rsidRDefault="00C17B8C" w:rsidP="00C17B8C">
            <w:pPr>
              <w:pStyle w:val="pf0"/>
              <w:rPr>
                <w:rFonts w:ascii="Arial" w:hAnsi="Arial" w:cs="Arial"/>
                <w:b/>
                <w:highlight w:val="yellow"/>
              </w:rPr>
            </w:pPr>
          </w:p>
          <w:p w14:paraId="70F46C4D" w14:textId="77777777" w:rsidR="00C17B8C" w:rsidRPr="00C17B8C" w:rsidRDefault="00C17B8C" w:rsidP="00C17B8C">
            <w:pPr>
              <w:pStyle w:val="pf0"/>
              <w:rPr>
                <w:rFonts w:ascii="Arial" w:hAnsi="Arial" w:cs="Arial"/>
                <w:b/>
                <w:highlight w:val="yellow"/>
              </w:rPr>
            </w:pPr>
          </w:p>
        </w:tc>
      </w:tr>
    </w:tbl>
    <w:p w14:paraId="0A69E2B2" w14:textId="77777777" w:rsidR="00082BF0" w:rsidRPr="00E161D0" w:rsidRDefault="00082BF0">
      <w:pPr>
        <w:rPr>
          <w:szCs w:val="24"/>
        </w:rPr>
      </w:pPr>
    </w:p>
    <w:tbl>
      <w:tblPr>
        <w:tblStyle w:val="TableGrid"/>
        <w:tblW w:w="0" w:type="auto"/>
        <w:tblLook w:val="04A0" w:firstRow="1" w:lastRow="0" w:firstColumn="1" w:lastColumn="0" w:noHBand="0" w:noVBand="1"/>
      </w:tblPr>
      <w:tblGrid>
        <w:gridCol w:w="4508"/>
        <w:gridCol w:w="4508"/>
      </w:tblGrid>
      <w:tr w:rsidR="00082BF0" w:rsidRPr="00E161D0" w14:paraId="0664E0B9" w14:textId="77777777" w:rsidTr="00643002">
        <w:tc>
          <w:tcPr>
            <w:tcW w:w="4508" w:type="dxa"/>
            <w:shd w:val="clear" w:color="auto" w:fill="00B050"/>
          </w:tcPr>
          <w:p w14:paraId="1B2A7FE9" w14:textId="7FD9E52F" w:rsidR="00082BF0" w:rsidRPr="00E161D0" w:rsidRDefault="00082BF0" w:rsidP="00643002">
            <w:pPr>
              <w:rPr>
                <w:b/>
                <w:bCs/>
                <w:color w:val="FFFFFF" w:themeColor="background1"/>
                <w:szCs w:val="24"/>
              </w:rPr>
            </w:pPr>
            <w:r w:rsidRPr="00E161D0">
              <w:rPr>
                <w:b/>
                <w:bCs/>
                <w:color w:val="FFFFFF" w:themeColor="background1"/>
                <w:szCs w:val="24"/>
              </w:rPr>
              <w:t>SECTION 7</w:t>
            </w:r>
          </w:p>
        </w:tc>
        <w:tc>
          <w:tcPr>
            <w:tcW w:w="4508" w:type="dxa"/>
            <w:shd w:val="clear" w:color="auto" w:fill="00B050"/>
          </w:tcPr>
          <w:p w14:paraId="4879DECB" w14:textId="5C8DCE02" w:rsidR="00082BF0" w:rsidRPr="00E161D0" w:rsidRDefault="00082BF0" w:rsidP="00643002">
            <w:pPr>
              <w:rPr>
                <w:b/>
                <w:bCs/>
                <w:color w:val="FFFFFF" w:themeColor="background1"/>
                <w:szCs w:val="24"/>
              </w:rPr>
            </w:pPr>
            <w:r w:rsidRPr="00E161D0">
              <w:rPr>
                <w:b/>
                <w:bCs/>
                <w:color w:val="FFFFFF" w:themeColor="background1"/>
                <w:szCs w:val="24"/>
              </w:rPr>
              <w:t xml:space="preserve">Data &amp; Evidence </w:t>
            </w:r>
          </w:p>
        </w:tc>
      </w:tr>
      <w:tr w:rsidR="00C17B8C" w:rsidRPr="00E161D0" w14:paraId="701653FC" w14:textId="77777777" w:rsidTr="00643002">
        <w:tc>
          <w:tcPr>
            <w:tcW w:w="4508" w:type="dxa"/>
            <w:shd w:val="clear" w:color="auto" w:fill="00B050"/>
          </w:tcPr>
          <w:p w14:paraId="3CC317A5" w14:textId="7F8F1182" w:rsidR="00C17B8C" w:rsidRPr="00E161D0" w:rsidRDefault="00C17B8C" w:rsidP="00C17B8C">
            <w:pPr>
              <w:rPr>
                <w:b/>
                <w:bCs/>
                <w:color w:val="FFFFFF" w:themeColor="background1"/>
                <w:szCs w:val="24"/>
              </w:rPr>
            </w:pPr>
            <w:r>
              <w:rPr>
                <w:b/>
                <w:bCs/>
                <w:color w:val="FFFFFF" w:themeColor="background1"/>
                <w:szCs w:val="24"/>
              </w:rPr>
              <w:t>Section weighting</w:t>
            </w:r>
          </w:p>
        </w:tc>
        <w:tc>
          <w:tcPr>
            <w:tcW w:w="4508" w:type="dxa"/>
            <w:shd w:val="clear" w:color="auto" w:fill="00B050"/>
          </w:tcPr>
          <w:p w14:paraId="236EE365" w14:textId="0CEB93E7" w:rsidR="00C17B8C" w:rsidRPr="00E161D0" w:rsidRDefault="009153DF" w:rsidP="00C17B8C">
            <w:pPr>
              <w:rPr>
                <w:b/>
                <w:bCs/>
                <w:color w:val="FFFFFF" w:themeColor="background1"/>
                <w:szCs w:val="24"/>
              </w:rPr>
            </w:pPr>
            <w:r>
              <w:rPr>
                <w:b/>
                <w:bCs/>
                <w:color w:val="FFFFFF" w:themeColor="background1"/>
                <w:szCs w:val="24"/>
              </w:rPr>
              <w:t>20</w:t>
            </w:r>
            <w:r w:rsidR="00C17B8C">
              <w:rPr>
                <w:b/>
                <w:bCs/>
                <w:color w:val="FFFFFF" w:themeColor="background1"/>
                <w:szCs w:val="24"/>
              </w:rPr>
              <w:t>%</w:t>
            </w:r>
          </w:p>
        </w:tc>
      </w:tr>
      <w:tr w:rsidR="00C17B8C" w:rsidRPr="00E161D0" w14:paraId="08C37A89" w14:textId="77777777" w:rsidTr="00643002">
        <w:tc>
          <w:tcPr>
            <w:tcW w:w="9016" w:type="dxa"/>
            <w:gridSpan w:val="2"/>
          </w:tcPr>
          <w:p w14:paraId="7DED23FA" w14:textId="2A928CED" w:rsidR="00C17B8C" w:rsidRPr="00E161D0" w:rsidRDefault="00C17B8C" w:rsidP="00C17B8C">
            <w:pPr>
              <w:rPr>
                <w:b/>
                <w:bCs/>
                <w:szCs w:val="24"/>
              </w:rPr>
            </w:pPr>
            <w:r w:rsidRPr="00E161D0">
              <w:rPr>
                <w:b/>
                <w:bCs/>
                <w:szCs w:val="24"/>
              </w:rPr>
              <w:t>7.1 Please describe how you will generate, collate and analyse data and evidence to monitor delivery and identify learning for improvement. Briefly outline what quantitative and qualitative data</w:t>
            </w:r>
            <w:r>
              <w:rPr>
                <w:b/>
                <w:bCs/>
                <w:szCs w:val="24"/>
              </w:rPr>
              <w:t>, including from children and young people themselves,</w:t>
            </w:r>
            <w:r w:rsidRPr="00E161D0">
              <w:rPr>
                <w:b/>
                <w:bCs/>
                <w:szCs w:val="24"/>
              </w:rPr>
              <w:t xml:space="preserve"> you will gather, and who will be responsible for collecting and analysing information.</w:t>
            </w:r>
            <w:r>
              <w:rPr>
                <w:b/>
                <w:bCs/>
                <w:szCs w:val="24"/>
              </w:rPr>
              <w:t xml:space="preserve"> [wordcount maximum 500]</w:t>
            </w:r>
          </w:p>
          <w:p w14:paraId="002801A9" w14:textId="0D8A1B25" w:rsidR="00C17B8C" w:rsidRPr="00E161D0" w:rsidRDefault="00C17B8C" w:rsidP="00C17B8C">
            <w:pPr>
              <w:rPr>
                <w:b/>
                <w:bCs/>
                <w:szCs w:val="24"/>
              </w:rPr>
            </w:pPr>
          </w:p>
          <w:p w14:paraId="01451381" w14:textId="740B6975" w:rsidR="00C17B8C" w:rsidRPr="00E161D0" w:rsidRDefault="00C17B8C" w:rsidP="00C17B8C">
            <w:pPr>
              <w:rPr>
                <w:b/>
                <w:bCs/>
                <w:szCs w:val="24"/>
              </w:rPr>
            </w:pPr>
          </w:p>
          <w:p w14:paraId="5209E73A" w14:textId="219B25D1" w:rsidR="00C17B8C" w:rsidRDefault="00C17B8C" w:rsidP="00C17B8C">
            <w:pPr>
              <w:rPr>
                <w:b/>
                <w:bCs/>
                <w:szCs w:val="24"/>
              </w:rPr>
            </w:pPr>
          </w:p>
          <w:p w14:paraId="580679EC" w14:textId="0B803904" w:rsidR="00C17B8C" w:rsidRDefault="00C17B8C" w:rsidP="00C17B8C">
            <w:pPr>
              <w:rPr>
                <w:b/>
                <w:bCs/>
                <w:szCs w:val="24"/>
              </w:rPr>
            </w:pPr>
          </w:p>
          <w:p w14:paraId="5117FF9B" w14:textId="77777777" w:rsidR="00C17B8C" w:rsidRPr="00E161D0" w:rsidRDefault="00C17B8C" w:rsidP="00C17B8C">
            <w:pPr>
              <w:rPr>
                <w:b/>
                <w:bCs/>
                <w:szCs w:val="24"/>
              </w:rPr>
            </w:pPr>
          </w:p>
          <w:p w14:paraId="60F88447" w14:textId="77777777" w:rsidR="00C17B8C" w:rsidRPr="00E161D0" w:rsidRDefault="00C17B8C" w:rsidP="00C17B8C">
            <w:pPr>
              <w:rPr>
                <w:b/>
                <w:bCs/>
                <w:szCs w:val="24"/>
              </w:rPr>
            </w:pPr>
          </w:p>
          <w:p w14:paraId="38F77800" w14:textId="77777777" w:rsidR="00C17B8C" w:rsidRPr="00E161D0" w:rsidRDefault="00C17B8C" w:rsidP="00C17B8C">
            <w:pPr>
              <w:rPr>
                <w:szCs w:val="24"/>
              </w:rPr>
            </w:pPr>
          </w:p>
        </w:tc>
      </w:tr>
    </w:tbl>
    <w:p w14:paraId="40038C41" w14:textId="77777777" w:rsidR="00947EB9" w:rsidRDefault="00947EB9">
      <w:pPr>
        <w:rPr>
          <w:szCs w:val="24"/>
        </w:rPr>
      </w:pPr>
    </w:p>
    <w:p w14:paraId="1851B916" w14:textId="77777777" w:rsidR="009F460B" w:rsidRDefault="009F460B">
      <w:pPr>
        <w:rPr>
          <w:szCs w:val="24"/>
        </w:rPr>
      </w:pPr>
    </w:p>
    <w:p w14:paraId="457366A9" w14:textId="77777777" w:rsidR="009F460B" w:rsidRDefault="009F460B">
      <w:pPr>
        <w:rPr>
          <w:szCs w:val="24"/>
        </w:rPr>
      </w:pPr>
    </w:p>
    <w:p w14:paraId="7793B291" w14:textId="77777777" w:rsidR="009F460B" w:rsidRDefault="009F460B">
      <w:pPr>
        <w:rPr>
          <w:szCs w:val="24"/>
        </w:rPr>
      </w:pPr>
    </w:p>
    <w:p w14:paraId="5A69D63E" w14:textId="77777777" w:rsidR="009F460B" w:rsidRPr="00E161D0" w:rsidRDefault="009F460B">
      <w:pPr>
        <w:rPr>
          <w:szCs w:val="24"/>
        </w:rPr>
      </w:pPr>
    </w:p>
    <w:tbl>
      <w:tblPr>
        <w:tblStyle w:val="TableGrid"/>
        <w:tblW w:w="0" w:type="auto"/>
        <w:tblLook w:val="04A0" w:firstRow="1" w:lastRow="0" w:firstColumn="1" w:lastColumn="0" w:noHBand="0" w:noVBand="1"/>
      </w:tblPr>
      <w:tblGrid>
        <w:gridCol w:w="4508"/>
        <w:gridCol w:w="4508"/>
      </w:tblGrid>
      <w:tr w:rsidR="00947EB9" w:rsidRPr="00E161D0" w14:paraId="71B12BEE" w14:textId="77777777" w:rsidTr="00643002">
        <w:tc>
          <w:tcPr>
            <w:tcW w:w="4508" w:type="dxa"/>
            <w:shd w:val="clear" w:color="auto" w:fill="00B050"/>
          </w:tcPr>
          <w:p w14:paraId="6328692F" w14:textId="64D2C792" w:rsidR="00947EB9" w:rsidRPr="00E161D0" w:rsidRDefault="00947EB9" w:rsidP="00643002">
            <w:pPr>
              <w:rPr>
                <w:b/>
                <w:bCs/>
                <w:color w:val="FFFFFF" w:themeColor="background1"/>
                <w:szCs w:val="24"/>
              </w:rPr>
            </w:pPr>
            <w:r w:rsidRPr="00E161D0">
              <w:rPr>
                <w:b/>
                <w:bCs/>
                <w:color w:val="FFFFFF" w:themeColor="background1"/>
                <w:szCs w:val="24"/>
              </w:rPr>
              <w:lastRenderedPageBreak/>
              <w:t>SECTION 8</w:t>
            </w:r>
          </w:p>
        </w:tc>
        <w:tc>
          <w:tcPr>
            <w:tcW w:w="4508" w:type="dxa"/>
            <w:shd w:val="clear" w:color="auto" w:fill="00B050"/>
          </w:tcPr>
          <w:p w14:paraId="20582C88" w14:textId="0AB1E9DA" w:rsidR="00947EB9" w:rsidRPr="00E161D0" w:rsidRDefault="00E12DFE" w:rsidP="00643002">
            <w:pPr>
              <w:rPr>
                <w:b/>
                <w:bCs/>
                <w:color w:val="FFFFFF" w:themeColor="background1"/>
                <w:szCs w:val="24"/>
              </w:rPr>
            </w:pPr>
            <w:r>
              <w:rPr>
                <w:b/>
                <w:bCs/>
                <w:color w:val="FFFFFF" w:themeColor="background1"/>
                <w:szCs w:val="24"/>
              </w:rPr>
              <w:t xml:space="preserve">Governance, Leadership, </w:t>
            </w:r>
            <w:r w:rsidR="006B52B3" w:rsidRPr="00E161D0">
              <w:rPr>
                <w:b/>
                <w:bCs/>
                <w:color w:val="FFFFFF" w:themeColor="background1"/>
                <w:szCs w:val="24"/>
              </w:rPr>
              <w:t>Resources</w:t>
            </w:r>
            <w:r w:rsidR="00947EB9" w:rsidRPr="00E161D0">
              <w:rPr>
                <w:b/>
                <w:bCs/>
                <w:color w:val="FFFFFF" w:themeColor="background1"/>
                <w:szCs w:val="24"/>
              </w:rPr>
              <w:t xml:space="preserve"> </w:t>
            </w:r>
          </w:p>
        </w:tc>
      </w:tr>
      <w:tr w:rsidR="00C17B8C" w:rsidRPr="00E161D0" w14:paraId="036E5014" w14:textId="77777777" w:rsidTr="00643002">
        <w:tc>
          <w:tcPr>
            <w:tcW w:w="4508" w:type="dxa"/>
            <w:shd w:val="clear" w:color="auto" w:fill="00B050"/>
          </w:tcPr>
          <w:p w14:paraId="7132D073" w14:textId="500FA8AC" w:rsidR="00C17B8C" w:rsidRPr="00E161D0" w:rsidRDefault="00C17B8C" w:rsidP="00C17B8C">
            <w:pPr>
              <w:rPr>
                <w:b/>
                <w:bCs/>
                <w:color w:val="FFFFFF" w:themeColor="background1"/>
                <w:szCs w:val="24"/>
              </w:rPr>
            </w:pPr>
            <w:r>
              <w:rPr>
                <w:b/>
                <w:bCs/>
                <w:color w:val="FFFFFF" w:themeColor="background1"/>
                <w:szCs w:val="24"/>
              </w:rPr>
              <w:t>Section weighting</w:t>
            </w:r>
          </w:p>
        </w:tc>
        <w:tc>
          <w:tcPr>
            <w:tcW w:w="4508" w:type="dxa"/>
            <w:shd w:val="clear" w:color="auto" w:fill="00B050"/>
          </w:tcPr>
          <w:p w14:paraId="4573B833" w14:textId="475C2494" w:rsidR="00C17B8C" w:rsidRDefault="00C17B8C" w:rsidP="00C17B8C">
            <w:pPr>
              <w:rPr>
                <w:b/>
                <w:bCs/>
                <w:color w:val="FFFFFF" w:themeColor="background1"/>
                <w:szCs w:val="24"/>
              </w:rPr>
            </w:pPr>
            <w:r>
              <w:rPr>
                <w:b/>
                <w:bCs/>
                <w:color w:val="FFFFFF" w:themeColor="background1"/>
                <w:szCs w:val="24"/>
              </w:rPr>
              <w:t>15%</w:t>
            </w:r>
          </w:p>
        </w:tc>
      </w:tr>
      <w:tr w:rsidR="00C17B8C" w:rsidRPr="00E161D0" w14:paraId="162D6A18" w14:textId="77777777" w:rsidTr="00643002">
        <w:tc>
          <w:tcPr>
            <w:tcW w:w="9016" w:type="dxa"/>
            <w:gridSpan w:val="2"/>
          </w:tcPr>
          <w:p w14:paraId="6279C102" w14:textId="3A5BB09D" w:rsidR="00C17B8C" w:rsidRPr="00E161D0" w:rsidRDefault="00C17B8C" w:rsidP="00C17B8C">
            <w:pPr>
              <w:rPr>
                <w:b/>
                <w:bCs/>
                <w:szCs w:val="24"/>
              </w:rPr>
            </w:pPr>
            <w:r w:rsidRPr="00E161D0">
              <w:rPr>
                <w:b/>
                <w:bCs/>
                <w:szCs w:val="24"/>
              </w:rPr>
              <w:t>8.1 Please describe your proposed Pathfinder governance and reporting structures</w:t>
            </w:r>
            <w:r>
              <w:rPr>
                <w:b/>
                <w:bCs/>
                <w:szCs w:val="24"/>
              </w:rPr>
              <w:t>. [wordcount maximum 500]</w:t>
            </w:r>
          </w:p>
          <w:p w14:paraId="22B4088D" w14:textId="73EE4882" w:rsidR="00C17B8C" w:rsidRPr="00E161D0" w:rsidRDefault="00C17B8C" w:rsidP="00C17B8C">
            <w:pPr>
              <w:rPr>
                <w:b/>
                <w:bCs/>
                <w:szCs w:val="24"/>
              </w:rPr>
            </w:pPr>
          </w:p>
          <w:p w14:paraId="2E3EE4EC" w14:textId="77777777" w:rsidR="00C17B8C" w:rsidRPr="00E161D0" w:rsidRDefault="00C17B8C" w:rsidP="00C17B8C">
            <w:pPr>
              <w:rPr>
                <w:b/>
                <w:bCs/>
                <w:szCs w:val="24"/>
              </w:rPr>
            </w:pPr>
          </w:p>
          <w:p w14:paraId="0CB91916" w14:textId="20B5BD25" w:rsidR="00C17B8C" w:rsidRDefault="00C17B8C" w:rsidP="00C17B8C">
            <w:pPr>
              <w:rPr>
                <w:b/>
                <w:bCs/>
                <w:szCs w:val="24"/>
              </w:rPr>
            </w:pPr>
          </w:p>
          <w:p w14:paraId="7725F421" w14:textId="77777777" w:rsidR="00C17B8C" w:rsidRPr="00E161D0" w:rsidRDefault="00C17B8C" w:rsidP="00C17B8C">
            <w:pPr>
              <w:rPr>
                <w:b/>
                <w:bCs/>
                <w:szCs w:val="24"/>
              </w:rPr>
            </w:pPr>
          </w:p>
          <w:p w14:paraId="3404234E" w14:textId="77777777" w:rsidR="00C17B8C" w:rsidRPr="00E161D0" w:rsidRDefault="00C17B8C" w:rsidP="00C17B8C">
            <w:pPr>
              <w:rPr>
                <w:b/>
                <w:bCs/>
                <w:szCs w:val="24"/>
              </w:rPr>
            </w:pPr>
          </w:p>
          <w:p w14:paraId="1DCB37A9" w14:textId="77777777" w:rsidR="00C17B8C" w:rsidRPr="00E161D0" w:rsidRDefault="00C17B8C" w:rsidP="00C17B8C">
            <w:pPr>
              <w:rPr>
                <w:b/>
                <w:bCs/>
                <w:szCs w:val="24"/>
              </w:rPr>
            </w:pPr>
          </w:p>
          <w:p w14:paraId="18231D72" w14:textId="77777777" w:rsidR="00C17B8C" w:rsidRPr="00E161D0" w:rsidRDefault="00C17B8C" w:rsidP="00C17B8C">
            <w:pPr>
              <w:rPr>
                <w:szCs w:val="24"/>
              </w:rPr>
            </w:pPr>
          </w:p>
        </w:tc>
      </w:tr>
      <w:tr w:rsidR="00C17B8C" w:rsidRPr="00E161D0" w14:paraId="4B8C6169" w14:textId="77777777" w:rsidTr="00643002">
        <w:tc>
          <w:tcPr>
            <w:tcW w:w="9016" w:type="dxa"/>
            <w:gridSpan w:val="2"/>
          </w:tcPr>
          <w:p w14:paraId="469E78BF" w14:textId="41B556B8" w:rsidR="00C17B8C" w:rsidRPr="001D5506" w:rsidRDefault="00C17B8C" w:rsidP="00C17B8C">
            <w:pPr>
              <w:rPr>
                <w:rStyle w:val="cf01"/>
                <w:rFonts w:ascii="Arial" w:hAnsi="Arial" w:cs="Arial"/>
                <w:b/>
                <w:bCs/>
                <w:sz w:val="24"/>
                <w:szCs w:val="24"/>
              </w:rPr>
            </w:pPr>
            <w:r w:rsidRPr="008208AB">
              <w:rPr>
                <w:rFonts w:cs="Arial"/>
                <w:b/>
                <w:bCs/>
                <w:szCs w:val="24"/>
              </w:rPr>
              <w:t>8.2 Please d</w:t>
            </w:r>
            <w:r w:rsidRPr="008208AB">
              <w:rPr>
                <w:rStyle w:val="cf01"/>
                <w:rFonts w:ascii="Arial" w:hAnsi="Arial" w:cs="Arial"/>
                <w:b/>
                <w:bCs/>
                <w:sz w:val="24"/>
                <w:szCs w:val="24"/>
              </w:rPr>
              <w:t>escribe how you will develop leadership at all levels to understand, drive and inspire the development of the Bairns Hoose. Please also outline how</w:t>
            </w:r>
            <w:r w:rsidR="008F6BC7">
              <w:rPr>
                <w:rStyle w:val="cf01"/>
                <w:rFonts w:ascii="Arial" w:hAnsi="Arial" w:cs="Arial"/>
                <w:b/>
                <w:bCs/>
                <w:sz w:val="24"/>
                <w:szCs w:val="24"/>
              </w:rPr>
              <w:t xml:space="preserve"> </w:t>
            </w:r>
            <w:r w:rsidRPr="008208AB">
              <w:rPr>
                <w:rStyle w:val="cf01"/>
                <w:rFonts w:ascii="Arial" w:hAnsi="Arial" w:cs="Arial"/>
                <w:b/>
                <w:bCs/>
                <w:sz w:val="24"/>
                <w:szCs w:val="24"/>
              </w:rPr>
              <w:t>you</w:t>
            </w:r>
            <w:r w:rsidR="008F6BC7">
              <w:rPr>
                <w:rStyle w:val="cf01"/>
                <w:rFonts w:ascii="Arial" w:hAnsi="Arial" w:cs="Arial"/>
                <w:b/>
                <w:bCs/>
                <w:sz w:val="24"/>
                <w:szCs w:val="24"/>
              </w:rPr>
              <w:t xml:space="preserve"> will</w:t>
            </w:r>
            <w:r w:rsidRPr="008208AB">
              <w:rPr>
                <w:rStyle w:val="cf01"/>
                <w:rFonts w:ascii="Arial" w:hAnsi="Arial" w:cs="Arial"/>
                <w:b/>
                <w:bCs/>
                <w:sz w:val="24"/>
                <w:szCs w:val="24"/>
              </w:rPr>
              <w:t xml:space="preserve"> approach developing and embedding your Bairns’ Hoose vision, values and culture across the partnership.</w:t>
            </w:r>
            <w:r w:rsidRPr="008208AB">
              <w:rPr>
                <w:rStyle w:val="cf01"/>
                <w:rFonts w:ascii="Arial" w:hAnsi="Arial" w:cs="Arial"/>
                <w:sz w:val="24"/>
              </w:rPr>
              <w:t xml:space="preserve"> </w:t>
            </w:r>
            <w:r w:rsidRPr="008208AB">
              <w:rPr>
                <w:rFonts w:cs="Arial"/>
                <w:b/>
                <w:bCs/>
                <w:szCs w:val="24"/>
              </w:rPr>
              <w:t>[wordcount maximum 500]</w:t>
            </w:r>
          </w:p>
          <w:p w14:paraId="68B4365D" w14:textId="1ABA063F" w:rsidR="00C17B8C" w:rsidRPr="001D5506" w:rsidRDefault="00C17B8C" w:rsidP="00C17B8C">
            <w:pPr>
              <w:rPr>
                <w:rFonts w:cs="Arial"/>
                <w:b/>
                <w:bCs/>
                <w:szCs w:val="24"/>
              </w:rPr>
            </w:pPr>
          </w:p>
          <w:p w14:paraId="6D8E5C2D" w14:textId="6A34CEEE" w:rsidR="00C17B8C" w:rsidRPr="001D5506" w:rsidRDefault="00C17B8C" w:rsidP="00C17B8C">
            <w:pPr>
              <w:rPr>
                <w:rFonts w:cs="Arial"/>
                <w:b/>
                <w:bCs/>
                <w:szCs w:val="24"/>
              </w:rPr>
            </w:pPr>
          </w:p>
          <w:p w14:paraId="06F361F2" w14:textId="77777777" w:rsidR="00C17B8C" w:rsidRPr="001D5506" w:rsidRDefault="00C17B8C" w:rsidP="00C17B8C">
            <w:pPr>
              <w:rPr>
                <w:rFonts w:cs="Arial"/>
                <w:b/>
                <w:bCs/>
                <w:szCs w:val="24"/>
              </w:rPr>
            </w:pPr>
          </w:p>
          <w:p w14:paraId="73D4F372" w14:textId="77777777" w:rsidR="00C17B8C" w:rsidRPr="001D5506" w:rsidRDefault="00C17B8C" w:rsidP="00C17B8C">
            <w:pPr>
              <w:rPr>
                <w:rFonts w:cs="Arial"/>
                <w:b/>
                <w:bCs/>
                <w:szCs w:val="24"/>
              </w:rPr>
            </w:pPr>
          </w:p>
        </w:tc>
      </w:tr>
      <w:tr w:rsidR="00C17B8C" w:rsidRPr="00E161D0" w14:paraId="0B654C1D" w14:textId="77777777" w:rsidTr="00643002">
        <w:tc>
          <w:tcPr>
            <w:tcW w:w="9016" w:type="dxa"/>
            <w:gridSpan w:val="2"/>
          </w:tcPr>
          <w:p w14:paraId="666666A9" w14:textId="7E50EC1C" w:rsidR="00C17B8C" w:rsidRPr="001D5506" w:rsidRDefault="00C17B8C" w:rsidP="00C17B8C">
            <w:pPr>
              <w:rPr>
                <w:rFonts w:cs="Arial"/>
                <w:b/>
                <w:bCs/>
                <w:szCs w:val="24"/>
              </w:rPr>
            </w:pPr>
            <w:r w:rsidRPr="001D5506">
              <w:rPr>
                <w:rFonts w:cs="Arial"/>
                <w:b/>
                <w:bCs/>
                <w:szCs w:val="24"/>
              </w:rPr>
              <w:t>8.3 Please describe the financial commitment that will be in place to successfully support the Partnership for the duration of the Pathfinder phase</w:t>
            </w:r>
            <w:r>
              <w:rPr>
                <w:rFonts w:cs="Arial"/>
                <w:b/>
                <w:bCs/>
                <w:szCs w:val="24"/>
              </w:rPr>
              <w:t>.</w:t>
            </w:r>
            <w:r w:rsidRPr="001D5506">
              <w:rPr>
                <w:rFonts w:cs="Arial"/>
                <w:b/>
                <w:bCs/>
                <w:szCs w:val="24"/>
              </w:rPr>
              <w:t xml:space="preserve"> [wordcount maximum 500]</w:t>
            </w:r>
          </w:p>
          <w:p w14:paraId="017D620D" w14:textId="77777777" w:rsidR="00C17B8C" w:rsidRPr="001D5506" w:rsidRDefault="00C17B8C" w:rsidP="00C17B8C">
            <w:pPr>
              <w:rPr>
                <w:rFonts w:cs="Arial"/>
                <w:b/>
                <w:bCs/>
                <w:szCs w:val="24"/>
              </w:rPr>
            </w:pPr>
          </w:p>
          <w:p w14:paraId="290E1E1F" w14:textId="42273B7A" w:rsidR="00C17B8C" w:rsidRPr="001D5506" w:rsidRDefault="00C17B8C" w:rsidP="00C17B8C">
            <w:pPr>
              <w:rPr>
                <w:rFonts w:cs="Arial"/>
                <w:b/>
                <w:bCs/>
                <w:szCs w:val="24"/>
              </w:rPr>
            </w:pPr>
          </w:p>
          <w:p w14:paraId="34FA8FA4" w14:textId="77777777" w:rsidR="00C17B8C" w:rsidRPr="001D5506" w:rsidRDefault="00C17B8C" w:rsidP="00C17B8C">
            <w:pPr>
              <w:pStyle w:val="pf0"/>
              <w:rPr>
                <w:rFonts w:ascii="Arial" w:hAnsi="Arial" w:cs="Arial"/>
                <w:b/>
                <w:bCs/>
              </w:rPr>
            </w:pPr>
          </w:p>
        </w:tc>
      </w:tr>
    </w:tbl>
    <w:p w14:paraId="3CB26D1F" w14:textId="77777777" w:rsidR="00A40822" w:rsidRPr="00E161D0" w:rsidRDefault="00A40822">
      <w:pPr>
        <w:rPr>
          <w:szCs w:val="24"/>
        </w:rPr>
      </w:pPr>
    </w:p>
    <w:p w14:paraId="3CDC85E1" w14:textId="3EE8C454" w:rsidR="00A40822" w:rsidRDefault="00A40822">
      <w:pPr>
        <w:rPr>
          <w:szCs w:val="24"/>
        </w:rPr>
      </w:pPr>
    </w:p>
    <w:p w14:paraId="11BA40C8" w14:textId="77777777" w:rsidR="00E161D0" w:rsidRPr="00E161D0" w:rsidRDefault="00E161D0">
      <w:pPr>
        <w:rPr>
          <w:szCs w:val="24"/>
        </w:rPr>
      </w:pPr>
    </w:p>
    <w:p w14:paraId="7FB0EC33" w14:textId="553FDBEC" w:rsidR="00E161D0" w:rsidRDefault="00E161D0" w:rsidP="00E161D0">
      <w:pPr>
        <w:jc w:val="center"/>
        <w:rPr>
          <w:rStyle w:val="Hyperlink"/>
          <w:szCs w:val="24"/>
        </w:rPr>
      </w:pPr>
      <w:r w:rsidRPr="00E161D0">
        <w:rPr>
          <w:szCs w:val="24"/>
        </w:rPr>
        <w:t xml:space="preserve">Email your completed </w:t>
      </w:r>
      <w:r w:rsidR="008E65EF">
        <w:rPr>
          <w:szCs w:val="24"/>
        </w:rPr>
        <w:t>application</w:t>
      </w:r>
      <w:r w:rsidRPr="00E161D0">
        <w:rPr>
          <w:szCs w:val="24"/>
        </w:rPr>
        <w:t xml:space="preserve"> to </w:t>
      </w:r>
      <w:hyperlink r:id="rId18" w:history="1">
        <w:r w:rsidRPr="00E161D0">
          <w:rPr>
            <w:rStyle w:val="Hyperlink"/>
            <w:szCs w:val="24"/>
          </w:rPr>
          <w:t>bairnshoose@gov.scot</w:t>
        </w:r>
      </w:hyperlink>
      <w:r w:rsidRPr="00E161D0">
        <w:rPr>
          <w:szCs w:val="24"/>
        </w:rPr>
        <w:t xml:space="preserve"> by</w:t>
      </w:r>
      <w:r w:rsidR="0049695F">
        <w:rPr>
          <w:szCs w:val="24"/>
        </w:rPr>
        <w:t xml:space="preserve"> </w:t>
      </w:r>
      <w:proofErr w:type="spellStart"/>
      <w:r w:rsidR="001606F0" w:rsidRPr="001606F0">
        <w:rPr>
          <w:szCs w:val="24"/>
        </w:rPr>
        <w:t>3pm</w:t>
      </w:r>
      <w:proofErr w:type="spellEnd"/>
      <w:r w:rsidR="0049695F" w:rsidRPr="001606F0">
        <w:rPr>
          <w:szCs w:val="24"/>
        </w:rPr>
        <w:t xml:space="preserve"> on Monday</w:t>
      </w:r>
      <w:r w:rsidR="008F6BC7" w:rsidRPr="001606F0">
        <w:rPr>
          <w:szCs w:val="24"/>
        </w:rPr>
        <w:t>,</w:t>
      </w:r>
      <w:r w:rsidR="0049695F" w:rsidRPr="001606F0">
        <w:rPr>
          <w:szCs w:val="24"/>
        </w:rPr>
        <w:t xml:space="preserve"> </w:t>
      </w:r>
      <w:r w:rsidR="004174EA">
        <w:rPr>
          <w:szCs w:val="24"/>
        </w:rPr>
        <w:t>21</w:t>
      </w:r>
      <w:r w:rsidR="0049695F" w:rsidRPr="001606F0">
        <w:rPr>
          <w:szCs w:val="24"/>
        </w:rPr>
        <w:t xml:space="preserve"> August 2023</w:t>
      </w:r>
      <w:r w:rsidRPr="001606F0">
        <w:rPr>
          <w:szCs w:val="24"/>
        </w:rPr>
        <w:t>.</w:t>
      </w:r>
      <w:r w:rsidRPr="00E161D0">
        <w:rPr>
          <w:szCs w:val="24"/>
        </w:rPr>
        <w:t xml:space="preserve"> If you have any questions or if you would like to discuss your submission, please get in touch by contacting </w:t>
      </w:r>
      <w:hyperlink r:id="rId19" w:history="1">
        <w:r w:rsidRPr="00E161D0">
          <w:rPr>
            <w:rStyle w:val="Hyperlink"/>
            <w:szCs w:val="24"/>
          </w:rPr>
          <w:t>bairnshoose@gov.scot</w:t>
        </w:r>
      </w:hyperlink>
    </w:p>
    <w:p w14:paraId="4D5C37D1" w14:textId="65D62198" w:rsidR="00E161D0" w:rsidRDefault="00E161D0" w:rsidP="00E161D0">
      <w:pPr>
        <w:jc w:val="center"/>
        <w:rPr>
          <w:rStyle w:val="Hyperlink"/>
          <w:szCs w:val="24"/>
        </w:rPr>
      </w:pPr>
    </w:p>
    <w:p w14:paraId="66EF26D0" w14:textId="77777777" w:rsidR="00E161D0" w:rsidRPr="00E161D0" w:rsidRDefault="00E161D0">
      <w:pPr>
        <w:rPr>
          <w:szCs w:val="24"/>
        </w:rPr>
      </w:pPr>
    </w:p>
    <w:p w14:paraId="215DB339" w14:textId="77777777" w:rsidR="00A40822" w:rsidRPr="00E161D0" w:rsidRDefault="00A40822">
      <w:pPr>
        <w:rPr>
          <w:szCs w:val="24"/>
        </w:rPr>
      </w:pPr>
    </w:p>
    <w:p w14:paraId="21297039" w14:textId="18F90611" w:rsidR="004028AF" w:rsidRDefault="00A40822" w:rsidP="00FC6BEF">
      <w:pPr>
        <w:rPr>
          <w:szCs w:val="24"/>
        </w:rPr>
      </w:pPr>
      <w:r w:rsidRPr="00E161D0">
        <w:rPr>
          <w:szCs w:val="24"/>
        </w:rPr>
        <w:t>Thank you for your interest in the Bairns’ Hoose Pathfinder Phase.</w:t>
      </w:r>
    </w:p>
    <w:p w14:paraId="4DF587AE" w14:textId="77777777" w:rsidR="004028AF" w:rsidRDefault="004028AF" w:rsidP="00FC6BEF">
      <w:pPr>
        <w:rPr>
          <w:szCs w:val="24"/>
        </w:rPr>
      </w:pPr>
    </w:p>
    <w:p w14:paraId="7411EE09" w14:textId="77777777" w:rsidR="004028AF" w:rsidRDefault="004028AF" w:rsidP="00FC6BEF">
      <w:pPr>
        <w:rPr>
          <w:szCs w:val="24"/>
        </w:rPr>
      </w:pPr>
    </w:p>
    <w:p w14:paraId="01B4025E" w14:textId="77777777" w:rsidR="004028AF" w:rsidRDefault="004028AF" w:rsidP="00FC6BEF">
      <w:pPr>
        <w:rPr>
          <w:szCs w:val="24"/>
        </w:rPr>
      </w:pPr>
    </w:p>
    <w:p w14:paraId="24550788" w14:textId="77777777" w:rsidR="004028AF" w:rsidRDefault="004028AF" w:rsidP="00FC6BEF">
      <w:pPr>
        <w:rPr>
          <w:szCs w:val="24"/>
        </w:rPr>
      </w:pPr>
    </w:p>
    <w:p w14:paraId="65A82C4E" w14:textId="77777777" w:rsidR="004028AF" w:rsidRDefault="004028AF" w:rsidP="00FC6BEF">
      <w:pPr>
        <w:rPr>
          <w:szCs w:val="24"/>
        </w:rPr>
      </w:pPr>
    </w:p>
    <w:p w14:paraId="688C9526" w14:textId="77777777" w:rsidR="004028AF" w:rsidRDefault="004028AF" w:rsidP="00FC6BEF">
      <w:pPr>
        <w:rPr>
          <w:szCs w:val="24"/>
        </w:rPr>
      </w:pPr>
    </w:p>
    <w:p w14:paraId="42EAC24B" w14:textId="77777777" w:rsidR="004028AF" w:rsidRDefault="004028AF" w:rsidP="00FC6BEF">
      <w:pPr>
        <w:rPr>
          <w:szCs w:val="24"/>
        </w:rPr>
      </w:pPr>
    </w:p>
    <w:p w14:paraId="22282F40" w14:textId="77777777" w:rsidR="004028AF" w:rsidRDefault="004028AF" w:rsidP="00FC6BEF">
      <w:pPr>
        <w:rPr>
          <w:szCs w:val="24"/>
        </w:rPr>
      </w:pPr>
    </w:p>
    <w:p w14:paraId="4FB9AC04" w14:textId="77777777" w:rsidR="004028AF" w:rsidRDefault="004028AF" w:rsidP="00FC6BEF">
      <w:pPr>
        <w:rPr>
          <w:szCs w:val="24"/>
        </w:rPr>
      </w:pPr>
    </w:p>
    <w:p w14:paraId="6FCDD689" w14:textId="77777777" w:rsidR="004028AF" w:rsidRDefault="004028AF" w:rsidP="00FC6BEF">
      <w:pPr>
        <w:rPr>
          <w:szCs w:val="24"/>
        </w:rPr>
      </w:pPr>
    </w:p>
    <w:p w14:paraId="575911FB" w14:textId="77777777" w:rsidR="004028AF" w:rsidRDefault="004028AF" w:rsidP="00FC6BEF">
      <w:pPr>
        <w:rPr>
          <w:szCs w:val="24"/>
        </w:rPr>
      </w:pPr>
    </w:p>
    <w:p w14:paraId="03C3FB1A" w14:textId="77777777" w:rsidR="004028AF" w:rsidRDefault="004028AF" w:rsidP="00FC6BEF">
      <w:pPr>
        <w:rPr>
          <w:szCs w:val="24"/>
        </w:rPr>
      </w:pPr>
    </w:p>
    <w:p w14:paraId="0214BDCA" w14:textId="3A617A78" w:rsidR="005C1CB5" w:rsidRPr="00A067D4" w:rsidRDefault="005C1CB5" w:rsidP="00A067D4">
      <w:pPr>
        <w:tabs>
          <w:tab w:val="left" w:pos="426"/>
          <w:tab w:val="left" w:pos="1440"/>
          <w:tab w:val="left" w:pos="2160"/>
          <w:tab w:val="left" w:pos="2880"/>
          <w:tab w:val="left" w:pos="4680"/>
          <w:tab w:val="left" w:pos="5400"/>
          <w:tab w:val="right" w:pos="9000"/>
        </w:tabs>
        <w:spacing w:line="240" w:lineRule="atLeast"/>
        <w:rPr>
          <w:szCs w:val="24"/>
        </w:rPr>
      </w:pPr>
    </w:p>
    <w:sectPr w:rsidR="005C1CB5" w:rsidRPr="00A067D4" w:rsidSect="009F6390">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3C315" w14:textId="77777777" w:rsidR="0029548D" w:rsidRDefault="0029548D" w:rsidP="00AC2CE3">
      <w:r>
        <w:separator/>
      </w:r>
    </w:p>
  </w:endnote>
  <w:endnote w:type="continuationSeparator" w:id="0">
    <w:p w14:paraId="6FB2778D" w14:textId="77777777" w:rsidR="0029548D" w:rsidRDefault="0029548D" w:rsidP="00AC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853441"/>
      <w:docPartObj>
        <w:docPartGallery w:val="Page Numbers (Bottom of Page)"/>
        <w:docPartUnique/>
      </w:docPartObj>
    </w:sdtPr>
    <w:sdtEndPr/>
    <w:sdtContent>
      <w:p w14:paraId="6A6AE481" w14:textId="3D11FB9E" w:rsidR="00987EEC" w:rsidRDefault="00987EEC">
        <w:pPr>
          <w:pStyle w:val="Footer"/>
          <w:jc w:val="center"/>
        </w:pPr>
        <w:r>
          <w:fldChar w:fldCharType="begin"/>
        </w:r>
        <w:r>
          <w:instrText>PAGE   \* MERGEFORMAT</w:instrText>
        </w:r>
        <w:r>
          <w:fldChar w:fldCharType="separate"/>
        </w:r>
        <w:r>
          <w:t>2</w:t>
        </w:r>
        <w:r>
          <w:fldChar w:fldCharType="end"/>
        </w:r>
      </w:p>
    </w:sdtContent>
  </w:sdt>
  <w:p w14:paraId="06465296" w14:textId="77777777" w:rsidR="00987EEC" w:rsidRDefault="00987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BDE07" w14:textId="77777777" w:rsidR="0029548D" w:rsidRDefault="0029548D" w:rsidP="00AC2CE3">
      <w:r>
        <w:separator/>
      </w:r>
    </w:p>
  </w:footnote>
  <w:footnote w:type="continuationSeparator" w:id="0">
    <w:p w14:paraId="2F10A2C3" w14:textId="77777777" w:rsidR="0029548D" w:rsidRDefault="0029548D" w:rsidP="00AC2CE3">
      <w:r>
        <w:continuationSeparator/>
      </w:r>
    </w:p>
  </w:footnote>
  <w:footnote w:id="1">
    <w:p w14:paraId="784609D3" w14:textId="77777777" w:rsidR="00987EEC" w:rsidRDefault="00987EEC" w:rsidP="00987EEC">
      <w:pPr>
        <w:pStyle w:val="Footer"/>
      </w:pPr>
      <w:r>
        <w:rPr>
          <w:rStyle w:val="FootnoteReference"/>
        </w:rPr>
        <w:footnoteRef/>
      </w:r>
      <w:r>
        <w:t xml:space="preserve"> A final version of the Quality Improvement Framework is due for publication in summer 2023.</w:t>
      </w:r>
    </w:p>
    <w:p w14:paraId="1CD800CB" w14:textId="31F3E19C" w:rsidR="00987EEC" w:rsidRDefault="00987EEC">
      <w:pPr>
        <w:pStyle w:val="FootnoteText"/>
      </w:pPr>
    </w:p>
  </w:footnote>
  <w:footnote w:id="2">
    <w:p w14:paraId="7432A737" w14:textId="69C93BEF" w:rsidR="00F15218" w:rsidRDefault="00F15218">
      <w:pPr>
        <w:pStyle w:val="FootnoteText"/>
      </w:pPr>
      <w:r>
        <w:rPr>
          <w:rStyle w:val="FootnoteReference"/>
        </w:rPr>
        <w:footnoteRef/>
      </w:r>
      <w:r>
        <w:t xml:space="preserve"> </w:t>
      </w:r>
      <w:hyperlink r:id="rId1" w:history="1">
        <w:r w:rsidRPr="00E67D54">
          <w:rPr>
            <w:rStyle w:val="Hyperlink"/>
          </w:rPr>
          <w:t>https://www.gov.scot/publications/understanding-scottish-rural-economy/pages/13/</w:t>
        </w:r>
      </w:hyperlink>
    </w:p>
  </w:footnote>
  <w:footnote w:id="3">
    <w:p w14:paraId="6DF87CE8" w14:textId="77777777" w:rsidR="00680707" w:rsidRDefault="00680707" w:rsidP="00680707">
      <w:pPr>
        <w:pStyle w:val="Footer"/>
      </w:pPr>
      <w:r>
        <w:rPr>
          <w:rStyle w:val="FootnoteReference"/>
        </w:rPr>
        <w:footnoteRef/>
      </w:r>
      <w:r>
        <w:t xml:space="preserve"> A final version of the Quality Improvement Framework is due for publication in summer 2023.</w:t>
      </w:r>
    </w:p>
    <w:p w14:paraId="2402E592" w14:textId="70DCBF79" w:rsidR="00680707" w:rsidRDefault="0068070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B246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D5F4A"/>
    <w:multiLevelType w:val="hybridMultilevel"/>
    <w:tmpl w:val="BFACC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2FAE"/>
    <w:multiLevelType w:val="hybridMultilevel"/>
    <w:tmpl w:val="45C048D4"/>
    <w:lvl w:ilvl="0" w:tplc="08090001">
      <w:start w:val="1"/>
      <w:numFmt w:val="bullet"/>
      <w:pStyle w:val="Bulletted"/>
      <w:lvlText w:val=""/>
      <w:lvlJc w:val="left"/>
      <w:pPr>
        <w:ind w:left="622" w:hanging="360"/>
      </w:pPr>
      <w:rPr>
        <w:rFonts w:ascii="Symbol" w:hAnsi="Symbol" w:hint="default"/>
      </w:rPr>
    </w:lvl>
    <w:lvl w:ilvl="1" w:tplc="08090003" w:tentative="1">
      <w:start w:val="1"/>
      <w:numFmt w:val="bullet"/>
      <w:lvlText w:val="o"/>
      <w:lvlJc w:val="left"/>
      <w:pPr>
        <w:ind w:left="1342" w:hanging="360"/>
      </w:pPr>
      <w:rPr>
        <w:rFonts w:ascii="Courier New" w:hAnsi="Courier New" w:cs="Courier New" w:hint="default"/>
      </w:rPr>
    </w:lvl>
    <w:lvl w:ilvl="2" w:tplc="08090005" w:tentative="1">
      <w:start w:val="1"/>
      <w:numFmt w:val="bullet"/>
      <w:lvlText w:val=""/>
      <w:lvlJc w:val="left"/>
      <w:pPr>
        <w:ind w:left="2062" w:hanging="360"/>
      </w:pPr>
      <w:rPr>
        <w:rFonts w:ascii="Wingdings" w:hAnsi="Wingdings" w:hint="default"/>
      </w:rPr>
    </w:lvl>
    <w:lvl w:ilvl="3" w:tplc="08090001" w:tentative="1">
      <w:start w:val="1"/>
      <w:numFmt w:val="bullet"/>
      <w:lvlText w:val=""/>
      <w:lvlJc w:val="left"/>
      <w:pPr>
        <w:ind w:left="2782" w:hanging="360"/>
      </w:pPr>
      <w:rPr>
        <w:rFonts w:ascii="Symbol" w:hAnsi="Symbol" w:hint="default"/>
      </w:rPr>
    </w:lvl>
    <w:lvl w:ilvl="4" w:tplc="08090003" w:tentative="1">
      <w:start w:val="1"/>
      <w:numFmt w:val="bullet"/>
      <w:lvlText w:val="o"/>
      <w:lvlJc w:val="left"/>
      <w:pPr>
        <w:ind w:left="3502" w:hanging="360"/>
      </w:pPr>
      <w:rPr>
        <w:rFonts w:ascii="Courier New" w:hAnsi="Courier New" w:cs="Courier New" w:hint="default"/>
      </w:rPr>
    </w:lvl>
    <w:lvl w:ilvl="5" w:tplc="08090005" w:tentative="1">
      <w:start w:val="1"/>
      <w:numFmt w:val="bullet"/>
      <w:lvlText w:val=""/>
      <w:lvlJc w:val="left"/>
      <w:pPr>
        <w:ind w:left="4222" w:hanging="360"/>
      </w:pPr>
      <w:rPr>
        <w:rFonts w:ascii="Wingdings" w:hAnsi="Wingdings" w:hint="default"/>
      </w:rPr>
    </w:lvl>
    <w:lvl w:ilvl="6" w:tplc="08090001" w:tentative="1">
      <w:start w:val="1"/>
      <w:numFmt w:val="bullet"/>
      <w:lvlText w:val=""/>
      <w:lvlJc w:val="left"/>
      <w:pPr>
        <w:ind w:left="4942" w:hanging="360"/>
      </w:pPr>
      <w:rPr>
        <w:rFonts w:ascii="Symbol" w:hAnsi="Symbol" w:hint="default"/>
      </w:rPr>
    </w:lvl>
    <w:lvl w:ilvl="7" w:tplc="08090003" w:tentative="1">
      <w:start w:val="1"/>
      <w:numFmt w:val="bullet"/>
      <w:lvlText w:val="o"/>
      <w:lvlJc w:val="left"/>
      <w:pPr>
        <w:ind w:left="5662" w:hanging="360"/>
      </w:pPr>
      <w:rPr>
        <w:rFonts w:ascii="Courier New" w:hAnsi="Courier New" w:cs="Courier New" w:hint="default"/>
      </w:rPr>
    </w:lvl>
    <w:lvl w:ilvl="8" w:tplc="08090005" w:tentative="1">
      <w:start w:val="1"/>
      <w:numFmt w:val="bullet"/>
      <w:lvlText w:val=""/>
      <w:lvlJc w:val="left"/>
      <w:pPr>
        <w:ind w:left="6382" w:hanging="360"/>
      </w:pPr>
      <w:rPr>
        <w:rFonts w:ascii="Wingdings" w:hAnsi="Wingdings" w:hint="default"/>
      </w:rPr>
    </w:lvl>
  </w:abstractNum>
  <w:abstractNum w:abstractNumId="3" w15:restartNumberingAfterBreak="0">
    <w:nsid w:val="09A42A24"/>
    <w:multiLevelType w:val="hybridMultilevel"/>
    <w:tmpl w:val="E1145852"/>
    <w:lvl w:ilvl="0" w:tplc="FFFFFFFF">
      <w:start w:val="1"/>
      <w:numFmt w:val="decimal"/>
      <w:pStyle w:val="Heading1"/>
      <w:lvlText w:val=""/>
      <w:lvlJc w:val="left"/>
    </w:lvl>
    <w:lvl w:ilvl="1" w:tplc="FFFFFFFF">
      <w:numFmt w:val="decimal"/>
      <w:pStyle w:val="Heading2"/>
      <w:lvlText w:val=""/>
      <w:lvlJc w:val="left"/>
    </w:lvl>
    <w:lvl w:ilvl="2" w:tplc="FFFFFFFF">
      <w:numFmt w:val="decimal"/>
      <w:pStyle w:val="Heading3"/>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56079B"/>
    <w:multiLevelType w:val="hybridMultilevel"/>
    <w:tmpl w:val="F892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B4762"/>
    <w:multiLevelType w:val="hybridMultilevel"/>
    <w:tmpl w:val="8BD8411C"/>
    <w:lvl w:ilvl="0" w:tplc="4F3E934C">
      <w:start w:val="1"/>
      <w:numFmt w:val="bullet"/>
      <w:lvlText w:val=""/>
      <w:lvlJc w:val="left"/>
      <w:pPr>
        <w:tabs>
          <w:tab w:val="num" w:pos="720"/>
        </w:tabs>
        <w:ind w:left="720" w:hanging="360"/>
      </w:pPr>
      <w:rPr>
        <w:rFonts w:ascii="Wingdings" w:hAnsi="Wingdings" w:hint="default"/>
      </w:rPr>
    </w:lvl>
    <w:lvl w:ilvl="1" w:tplc="4C6C60EC" w:tentative="1">
      <w:start w:val="1"/>
      <w:numFmt w:val="bullet"/>
      <w:lvlText w:val=""/>
      <w:lvlJc w:val="left"/>
      <w:pPr>
        <w:tabs>
          <w:tab w:val="num" w:pos="1440"/>
        </w:tabs>
        <w:ind w:left="1440" w:hanging="360"/>
      </w:pPr>
      <w:rPr>
        <w:rFonts w:ascii="Wingdings" w:hAnsi="Wingdings" w:hint="default"/>
      </w:rPr>
    </w:lvl>
    <w:lvl w:ilvl="2" w:tplc="B46C27DE" w:tentative="1">
      <w:start w:val="1"/>
      <w:numFmt w:val="bullet"/>
      <w:lvlText w:val=""/>
      <w:lvlJc w:val="left"/>
      <w:pPr>
        <w:tabs>
          <w:tab w:val="num" w:pos="2160"/>
        </w:tabs>
        <w:ind w:left="2160" w:hanging="360"/>
      </w:pPr>
      <w:rPr>
        <w:rFonts w:ascii="Wingdings" w:hAnsi="Wingdings" w:hint="default"/>
      </w:rPr>
    </w:lvl>
    <w:lvl w:ilvl="3" w:tplc="C6F683AE" w:tentative="1">
      <w:start w:val="1"/>
      <w:numFmt w:val="bullet"/>
      <w:lvlText w:val=""/>
      <w:lvlJc w:val="left"/>
      <w:pPr>
        <w:tabs>
          <w:tab w:val="num" w:pos="2880"/>
        </w:tabs>
        <w:ind w:left="2880" w:hanging="360"/>
      </w:pPr>
      <w:rPr>
        <w:rFonts w:ascii="Wingdings" w:hAnsi="Wingdings" w:hint="default"/>
      </w:rPr>
    </w:lvl>
    <w:lvl w:ilvl="4" w:tplc="2B4EC978" w:tentative="1">
      <w:start w:val="1"/>
      <w:numFmt w:val="bullet"/>
      <w:lvlText w:val=""/>
      <w:lvlJc w:val="left"/>
      <w:pPr>
        <w:tabs>
          <w:tab w:val="num" w:pos="3600"/>
        </w:tabs>
        <w:ind w:left="3600" w:hanging="360"/>
      </w:pPr>
      <w:rPr>
        <w:rFonts w:ascii="Wingdings" w:hAnsi="Wingdings" w:hint="default"/>
      </w:rPr>
    </w:lvl>
    <w:lvl w:ilvl="5" w:tplc="AA062556" w:tentative="1">
      <w:start w:val="1"/>
      <w:numFmt w:val="bullet"/>
      <w:lvlText w:val=""/>
      <w:lvlJc w:val="left"/>
      <w:pPr>
        <w:tabs>
          <w:tab w:val="num" w:pos="4320"/>
        </w:tabs>
        <w:ind w:left="4320" w:hanging="360"/>
      </w:pPr>
      <w:rPr>
        <w:rFonts w:ascii="Wingdings" w:hAnsi="Wingdings" w:hint="default"/>
      </w:rPr>
    </w:lvl>
    <w:lvl w:ilvl="6" w:tplc="CD34B7DA" w:tentative="1">
      <w:start w:val="1"/>
      <w:numFmt w:val="bullet"/>
      <w:lvlText w:val=""/>
      <w:lvlJc w:val="left"/>
      <w:pPr>
        <w:tabs>
          <w:tab w:val="num" w:pos="5040"/>
        </w:tabs>
        <w:ind w:left="5040" w:hanging="360"/>
      </w:pPr>
      <w:rPr>
        <w:rFonts w:ascii="Wingdings" w:hAnsi="Wingdings" w:hint="default"/>
      </w:rPr>
    </w:lvl>
    <w:lvl w:ilvl="7" w:tplc="A198C6E2" w:tentative="1">
      <w:start w:val="1"/>
      <w:numFmt w:val="bullet"/>
      <w:lvlText w:val=""/>
      <w:lvlJc w:val="left"/>
      <w:pPr>
        <w:tabs>
          <w:tab w:val="num" w:pos="5760"/>
        </w:tabs>
        <w:ind w:left="5760" w:hanging="360"/>
      </w:pPr>
      <w:rPr>
        <w:rFonts w:ascii="Wingdings" w:hAnsi="Wingdings" w:hint="default"/>
      </w:rPr>
    </w:lvl>
    <w:lvl w:ilvl="8" w:tplc="4080D1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C153BF"/>
    <w:multiLevelType w:val="hybridMultilevel"/>
    <w:tmpl w:val="317AA03A"/>
    <w:lvl w:ilvl="0" w:tplc="3A24E98E">
      <w:start w:val="1"/>
      <w:numFmt w:val="bullet"/>
      <w:lvlText w:val=""/>
      <w:lvlJc w:val="left"/>
      <w:pPr>
        <w:tabs>
          <w:tab w:val="num" w:pos="720"/>
        </w:tabs>
        <w:ind w:left="720" w:hanging="360"/>
      </w:pPr>
      <w:rPr>
        <w:rFonts w:ascii="Wingdings" w:hAnsi="Wingdings" w:hint="default"/>
      </w:rPr>
    </w:lvl>
    <w:lvl w:ilvl="1" w:tplc="94B20AFC" w:tentative="1">
      <w:start w:val="1"/>
      <w:numFmt w:val="bullet"/>
      <w:lvlText w:val=""/>
      <w:lvlJc w:val="left"/>
      <w:pPr>
        <w:tabs>
          <w:tab w:val="num" w:pos="1440"/>
        </w:tabs>
        <w:ind w:left="1440" w:hanging="360"/>
      </w:pPr>
      <w:rPr>
        <w:rFonts w:ascii="Wingdings" w:hAnsi="Wingdings" w:hint="default"/>
      </w:rPr>
    </w:lvl>
    <w:lvl w:ilvl="2" w:tplc="B1689034" w:tentative="1">
      <w:start w:val="1"/>
      <w:numFmt w:val="bullet"/>
      <w:lvlText w:val=""/>
      <w:lvlJc w:val="left"/>
      <w:pPr>
        <w:tabs>
          <w:tab w:val="num" w:pos="2160"/>
        </w:tabs>
        <w:ind w:left="2160" w:hanging="360"/>
      </w:pPr>
      <w:rPr>
        <w:rFonts w:ascii="Wingdings" w:hAnsi="Wingdings" w:hint="default"/>
      </w:rPr>
    </w:lvl>
    <w:lvl w:ilvl="3" w:tplc="A9BAB374" w:tentative="1">
      <w:start w:val="1"/>
      <w:numFmt w:val="bullet"/>
      <w:lvlText w:val=""/>
      <w:lvlJc w:val="left"/>
      <w:pPr>
        <w:tabs>
          <w:tab w:val="num" w:pos="2880"/>
        </w:tabs>
        <w:ind w:left="2880" w:hanging="360"/>
      </w:pPr>
      <w:rPr>
        <w:rFonts w:ascii="Wingdings" w:hAnsi="Wingdings" w:hint="default"/>
      </w:rPr>
    </w:lvl>
    <w:lvl w:ilvl="4" w:tplc="073E4458" w:tentative="1">
      <w:start w:val="1"/>
      <w:numFmt w:val="bullet"/>
      <w:lvlText w:val=""/>
      <w:lvlJc w:val="left"/>
      <w:pPr>
        <w:tabs>
          <w:tab w:val="num" w:pos="3600"/>
        </w:tabs>
        <w:ind w:left="3600" w:hanging="360"/>
      </w:pPr>
      <w:rPr>
        <w:rFonts w:ascii="Wingdings" w:hAnsi="Wingdings" w:hint="default"/>
      </w:rPr>
    </w:lvl>
    <w:lvl w:ilvl="5" w:tplc="415E2300" w:tentative="1">
      <w:start w:val="1"/>
      <w:numFmt w:val="bullet"/>
      <w:lvlText w:val=""/>
      <w:lvlJc w:val="left"/>
      <w:pPr>
        <w:tabs>
          <w:tab w:val="num" w:pos="4320"/>
        </w:tabs>
        <w:ind w:left="4320" w:hanging="360"/>
      </w:pPr>
      <w:rPr>
        <w:rFonts w:ascii="Wingdings" w:hAnsi="Wingdings" w:hint="default"/>
      </w:rPr>
    </w:lvl>
    <w:lvl w:ilvl="6" w:tplc="349E1020" w:tentative="1">
      <w:start w:val="1"/>
      <w:numFmt w:val="bullet"/>
      <w:lvlText w:val=""/>
      <w:lvlJc w:val="left"/>
      <w:pPr>
        <w:tabs>
          <w:tab w:val="num" w:pos="5040"/>
        </w:tabs>
        <w:ind w:left="5040" w:hanging="360"/>
      </w:pPr>
      <w:rPr>
        <w:rFonts w:ascii="Wingdings" w:hAnsi="Wingdings" w:hint="default"/>
      </w:rPr>
    </w:lvl>
    <w:lvl w:ilvl="7" w:tplc="EC0891D6" w:tentative="1">
      <w:start w:val="1"/>
      <w:numFmt w:val="bullet"/>
      <w:lvlText w:val=""/>
      <w:lvlJc w:val="left"/>
      <w:pPr>
        <w:tabs>
          <w:tab w:val="num" w:pos="5760"/>
        </w:tabs>
        <w:ind w:left="5760" w:hanging="360"/>
      </w:pPr>
      <w:rPr>
        <w:rFonts w:ascii="Wingdings" w:hAnsi="Wingdings" w:hint="default"/>
      </w:rPr>
    </w:lvl>
    <w:lvl w:ilvl="8" w:tplc="23E8D3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A5A4E"/>
    <w:multiLevelType w:val="hybridMultilevel"/>
    <w:tmpl w:val="172C4AD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831E64"/>
    <w:multiLevelType w:val="hybridMultilevel"/>
    <w:tmpl w:val="1768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0D72B4"/>
    <w:multiLevelType w:val="hybridMultilevel"/>
    <w:tmpl w:val="5E181E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F6385"/>
    <w:multiLevelType w:val="hybridMultilevel"/>
    <w:tmpl w:val="6A6AF69A"/>
    <w:lvl w:ilvl="0" w:tplc="FEB6275C">
      <w:start w:val="1"/>
      <w:numFmt w:val="bullet"/>
      <w:lvlText w:val="•"/>
      <w:lvlJc w:val="left"/>
      <w:pPr>
        <w:tabs>
          <w:tab w:val="num" w:pos="720"/>
        </w:tabs>
        <w:ind w:left="720" w:hanging="360"/>
      </w:pPr>
      <w:rPr>
        <w:rFonts w:ascii="Arial" w:hAnsi="Arial" w:hint="default"/>
      </w:rPr>
    </w:lvl>
    <w:lvl w:ilvl="1" w:tplc="63CCEC6A" w:tentative="1">
      <w:start w:val="1"/>
      <w:numFmt w:val="bullet"/>
      <w:lvlText w:val="•"/>
      <w:lvlJc w:val="left"/>
      <w:pPr>
        <w:tabs>
          <w:tab w:val="num" w:pos="1440"/>
        </w:tabs>
        <w:ind w:left="1440" w:hanging="360"/>
      </w:pPr>
      <w:rPr>
        <w:rFonts w:ascii="Arial" w:hAnsi="Arial" w:hint="default"/>
      </w:rPr>
    </w:lvl>
    <w:lvl w:ilvl="2" w:tplc="608EA8EC" w:tentative="1">
      <w:start w:val="1"/>
      <w:numFmt w:val="bullet"/>
      <w:lvlText w:val="•"/>
      <w:lvlJc w:val="left"/>
      <w:pPr>
        <w:tabs>
          <w:tab w:val="num" w:pos="2160"/>
        </w:tabs>
        <w:ind w:left="2160" w:hanging="360"/>
      </w:pPr>
      <w:rPr>
        <w:rFonts w:ascii="Arial" w:hAnsi="Arial" w:hint="default"/>
      </w:rPr>
    </w:lvl>
    <w:lvl w:ilvl="3" w:tplc="0882C612" w:tentative="1">
      <w:start w:val="1"/>
      <w:numFmt w:val="bullet"/>
      <w:lvlText w:val="•"/>
      <w:lvlJc w:val="left"/>
      <w:pPr>
        <w:tabs>
          <w:tab w:val="num" w:pos="2880"/>
        </w:tabs>
        <w:ind w:left="2880" w:hanging="360"/>
      </w:pPr>
      <w:rPr>
        <w:rFonts w:ascii="Arial" w:hAnsi="Arial" w:hint="default"/>
      </w:rPr>
    </w:lvl>
    <w:lvl w:ilvl="4" w:tplc="41001B9A" w:tentative="1">
      <w:start w:val="1"/>
      <w:numFmt w:val="bullet"/>
      <w:lvlText w:val="•"/>
      <w:lvlJc w:val="left"/>
      <w:pPr>
        <w:tabs>
          <w:tab w:val="num" w:pos="3600"/>
        </w:tabs>
        <w:ind w:left="3600" w:hanging="360"/>
      </w:pPr>
      <w:rPr>
        <w:rFonts w:ascii="Arial" w:hAnsi="Arial" w:hint="default"/>
      </w:rPr>
    </w:lvl>
    <w:lvl w:ilvl="5" w:tplc="383E1F8C" w:tentative="1">
      <w:start w:val="1"/>
      <w:numFmt w:val="bullet"/>
      <w:lvlText w:val="•"/>
      <w:lvlJc w:val="left"/>
      <w:pPr>
        <w:tabs>
          <w:tab w:val="num" w:pos="4320"/>
        </w:tabs>
        <w:ind w:left="4320" w:hanging="360"/>
      </w:pPr>
      <w:rPr>
        <w:rFonts w:ascii="Arial" w:hAnsi="Arial" w:hint="default"/>
      </w:rPr>
    </w:lvl>
    <w:lvl w:ilvl="6" w:tplc="C024BFF4" w:tentative="1">
      <w:start w:val="1"/>
      <w:numFmt w:val="bullet"/>
      <w:lvlText w:val="•"/>
      <w:lvlJc w:val="left"/>
      <w:pPr>
        <w:tabs>
          <w:tab w:val="num" w:pos="5040"/>
        </w:tabs>
        <w:ind w:left="5040" w:hanging="360"/>
      </w:pPr>
      <w:rPr>
        <w:rFonts w:ascii="Arial" w:hAnsi="Arial" w:hint="default"/>
      </w:rPr>
    </w:lvl>
    <w:lvl w:ilvl="7" w:tplc="66625DF6" w:tentative="1">
      <w:start w:val="1"/>
      <w:numFmt w:val="bullet"/>
      <w:lvlText w:val="•"/>
      <w:lvlJc w:val="left"/>
      <w:pPr>
        <w:tabs>
          <w:tab w:val="num" w:pos="5760"/>
        </w:tabs>
        <w:ind w:left="5760" w:hanging="360"/>
      </w:pPr>
      <w:rPr>
        <w:rFonts w:ascii="Arial" w:hAnsi="Arial" w:hint="default"/>
      </w:rPr>
    </w:lvl>
    <w:lvl w:ilvl="8" w:tplc="FCD4DD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F40B07"/>
    <w:multiLevelType w:val="hybridMultilevel"/>
    <w:tmpl w:val="73C4C8E0"/>
    <w:lvl w:ilvl="0" w:tplc="E8BABBE6">
      <w:start w:val="1"/>
      <w:numFmt w:val="bullet"/>
      <w:lvlText w:val=""/>
      <w:lvlJc w:val="left"/>
      <w:pPr>
        <w:tabs>
          <w:tab w:val="num" w:pos="720"/>
        </w:tabs>
        <w:ind w:left="720" w:hanging="360"/>
      </w:pPr>
      <w:rPr>
        <w:rFonts w:ascii="Wingdings" w:hAnsi="Wingdings" w:hint="default"/>
      </w:rPr>
    </w:lvl>
    <w:lvl w:ilvl="1" w:tplc="F6780B74" w:tentative="1">
      <w:start w:val="1"/>
      <w:numFmt w:val="bullet"/>
      <w:lvlText w:val=""/>
      <w:lvlJc w:val="left"/>
      <w:pPr>
        <w:tabs>
          <w:tab w:val="num" w:pos="1440"/>
        </w:tabs>
        <w:ind w:left="1440" w:hanging="360"/>
      </w:pPr>
      <w:rPr>
        <w:rFonts w:ascii="Wingdings" w:hAnsi="Wingdings" w:hint="default"/>
      </w:rPr>
    </w:lvl>
    <w:lvl w:ilvl="2" w:tplc="C0680454" w:tentative="1">
      <w:start w:val="1"/>
      <w:numFmt w:val="bullet"/>
      <w:lvlText w:val=""/>
      <w:lvlJc w:val="left"/>
      <w:pPr>
        <w:tabs>
          <w:tab w:val="num" w:pos="2160"/>
        </w:tabs>
        <w:ind w:left="2160" w:hanging="360"/>
      </w:pPr>
      <w:rPr>
        <w:rFonts w:ascii="Wingdings" w:hAnsi="Wingdings" w:hint="default"/>
      </w:rPr>
    </w:lvl>
    <w:lvl w:ilvl="3" w:tplc="4AE6CFD8" w:tentative="1">
      <w:start w:val="1"/>
      <w:numFmt w:val="bullet"/>
      <w:lvlText w:val=""/>
      <w:lvlJc w:val="left"/>
      <w:pPr>
        <w:tabs>
          <w:tab w:val="num" w:pos="2880"/>
        </w:tabs>
        <w:ind w:left="2880" w:hanging="360"/>
      </w:pPr>
      <w:rPr>
        <w:rFonts w:ascii="Wingdings" w:hAnsi="Wingdings" w:hint="default"/>
      </w:rPr>
    </w:lvl>
    <w:lvl w:ilvl="4" w:tplc="14FA4226" w:tentative="1">
      <w:start w:val="1"/>
      <w:numFmt w:val="bullet"/>
      <w:lvlText w:val=""/>
      <w:lvlJc w:val="left"/>
      <w:pPr>
        <w:tabs>
          <w:tab w:val="num" w:pos="3600"/>
        </w:tabs>
        <w:ind w:left="3600" w:hanging="360"/>
      </w:pPr>
      <w:rPr>
        <w:rFonts w:ascii="Wingdings" w:hAnsi="Wingdings" w:hint="default"/>
      </w:rPr>
    </w:lvl>
    <w:lvl w:ilvl="5" w:tplc="41B8B546" w:tentative="1">
      <w:start w:val="1"/>
      <w:numFmt w:val="bullet"/>
      <w:lvlText w:val=""/>
      <w:lvlJc w:val="left"/>
      <w:pPr>
        <w:tabs>
          <w:tab w:val="num" w:pos="4320"/>
        </w:tabs>
        <w:ind w:left="4320" w:hanging="360"/>
      </w:pPr>
      <w:rPr>
        <w:rFonts w:ascii="Wingdings" w:hAnsi="Wingdings" w:hint="default"/>
      </w:rPr>
    </w:lvl>
    <w:lvl w:ilvl="6" w:tplc="EF041D60" w:tentative="1">
      <w:start w:val="1"/>
      <w:numFmt w:val="bullet"/>
      <w:lvlText w:val=""/>
      <w:lvlJc w:val="left"/>
      <w:pPr>
        <w:tabs>
          <w:tab w:val="num" w:pos="5040"/>
        </w:tabs>
        <w:ind w:left="5040" w:hanging="360"/>
      </w:pPr>
      <w:rPr>
        <w:rFonts w:ascii="Wingdings" w:hAnsi="Wingdings" w:hint="default"/>
      </w:rPr>
    </w:lvl>
    <w:lvl w:ilvl="7" w:tplc="60E82CDC" w:tentative="1">
      <w:start w:val="1"/>
      <w:numFmt w:val="bullet"/>
      <w:lvlText w:val=""/>
      <w:lvlJc w:val="left"/>
      <w:pPr>
        <w:tabs>
          <w:tab w:val="num" w:pos="5760"/>
        </w:tabs>
        <w:ind w:left="5760" w:hanging="360"/>
      </w:pPr>
      <w:rPr>
        <w:rFonts w:ascii="Wingdings" w:hAnsi="Wingdings" w:hint="default"/>
      </w:rPr>
    </w:lvl>
    <w:lvl w:ilvl="8" w:tplc="59381CF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402AE8"/>
    <w:multiLevelType w:val="hybridMultilevel"/>
    <w:tmpl w:val="BAB2A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D0081E"/>
    <w:multiLevelType w:val="hybridMultilevel"/>
    <w:tmpl w:val="5332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1B1596"/>
    <w:multiLevelType w:val="hybridMultilevel"/>
    <w:tmpl w:val="8D5226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8326523"/>
    <w:multiLevelType w:val="hybridMultilevel"/>
    <w:tmpl w:val="6D0A7658"/>
    <w:lvl w:ilvl="0" w:tplc="9852F4FA">
      <w:start w:val="1"/>
      <w:numFmt w:val="decimal"/>
      <w:lvlText w:val="%1."/>
      <w:lvlJc w:val="left"/>
      <w:pPr>
        <w:tabs>
          <w:tab w:val="num" w:pos="720"/>
        </w:tabs>
        <w:ind w:left="720" w:hanging="360"/>
      </w:pPr>
    </w:lvl>
    <w:lvl w:ilvl="1" w:tplc="A5B45BD0" w:tentative="1">
      <w:start w:val="1"/>
      <w:numFmt w:val="decimal"/>
      <w:lvlText w:val="%2."/>
      <w:lvlJc w:val="left"/>
      <w:pPr>
        <w:tabs>
          <w:tab w:val="num" w:pos="1440"/>
        </w:tabs>
        <w:ind w:left="1440" w:hanging="360"/>
      </w:pPr>
    </w:lvl>
    <w:lvl w:ilvl="2" w:tplc="99200782" w:tentative="1">
      <w:start w:val="1"/>
      <w:numFmt w:val="decimal"/>
      <w:lvlText w:val="%3."/>
      <w:lvlJc w:val="left"/>
      <w:pPr>
        <w:tabs>
          <w:tab w:val="num" w:pos="2160"/>
        </w:tabs>
        <w:ind w:left="2160" w:hanging="360"/>
      </w:pPr>
    </w:lvl>
    <w:lvl w:ilvl="3" w:tplc="8AA6A278" w:tentative="1">
      <w:start w:val="1"/>
      <w:numFmt w:val="decimal"/>
      <w:lvlText w:val="%4."/>
      <w:lvlJc w:val="left"/>
      <w:pPr>
        <w:tabs>
          <w:tab w:val="num" w:pos="2880"/>
        </w:tabs>
        <w:ind w:left="2880" w:hanging="360"/>
      </w:pPr>
    </w:lvl>
    <w:lvl w:ilvl="4" w:tplc="4524F5AE" w:tentative="1">
      <w:start w:val="1"/>
      <w:numFmt w:val="decimal"/>
      <w:lvlText w:val="%5."/>
      <w:lvlJc w:val="left"/>
      <w:pPr>
        <w:tabs>
          <w:tab w:val="num" w:pos="3600"/>
        </w:tabs>
        <w:ind w:left="3600" w:hanging="360"/>
      </w:pPr>
    </w:lvl>
    <w:lvl w:ilvl="5" w:tplc="9DFEA130" w:tentative="1">
      <w:start w:val="1"/>
      <w:numFmt w:val="decimal"/>
      <w:lvlText w:val="%6."/>
      <w:lvlJc w:val="left"/>
      <w:pPr>
        <w:tabs>
          <w:tab w:val="num" w:pos="4320"/>
        </w:tabs>
        <w:ind w:left="4320" w:hanging="360"/>
      </w:pPr>
    </w:lvl>
    <w:lvl w:ilvl="6" w:tplc="1F02F992" w:tentative="1">
      <w:start w:val="1"/>
      <w:numFmt w:val="decimal"/>
      <w:lvlText w:val="%7."/>
      <w:lvlJc w:val="left"/>
      <w:pPr>
        <w:tabs>
          <w:tab w:val="num" w:pos="5040"/>
        </w:tabs>
        <w:ind w:left="5040" w:hanging="360"/>
      </w:pPr>
    </w:lvl>
    <w:lvl w:ilvl="7" w:tplc="10780AD4" w:tentative="1">
      <w:start w:val="1"/>
      <w:numFmt w:val="decimal"/>
      <w:lvlText w:val="%8."/>
      <w:lvlJc w:val="left"/>
      <w:pPr>
        <w:tabs>
          <w:tab w:val="num" w:pos="5760"/>
        </w:tabs>
        <w:ind w:left="5760" w:hanging="360"/>
      </w:pPr>
    </w:lvl>
    <w:lvl w:ilvl="8" w:tplc="E024417E" w:tentative="1">
      <w:start w:val="1"/>
      <w:numFmt w:val="decimal"/>
      <w:lvlText w:val="%9."/>
      <w:lvlJc w:val="left"/>
      <w:pPr>
        <w:tabs>
          <w:tab w:val="num" w:pos="6480"/>
        </w:tabs>
        <w:ind w:left="6480" w:hanging="360"/>
      </w:pPr>
    </w:lvl>
  </w:abstractNum>
  <w:abstractNum w:abstractNumId="16" w15:restartNumberingAfterBreak="0">
    <w:nsid w:val="4A73596F"/>
    <w:multiLevelType w:val="hybridMultilevel"/>
    <w:tmpl w:val="672EEE2E"/>
    <w:lvl w:ilvl="0" w:tplc="FA6EFA3C">
      <w:start w:val="1"/>
      <w:numFmt w:val="bullet"/>
      <w:lvlText w:val="•"/>
      <w:lvlJc w:val="left"/>
      <w:pPr>
        <w:tabs>
          <w:tab w:val="num" w:pos="720"/>
        </w:tabs>
        <w:ind w:left="720" w:hanging="360"/>
      </w:pPr>
      <w:rPr>
        <w:rFonts w:ascii="Arial" w:hAnsi="Arial" w:hint="default"/>
      </w:rPr>
    </w:lvl>
    <w:lvl w:ilvl="1" w:tplc="63CE399E" w:tentative="1">
      <w:start w:val="1"/>
      <w:numFmt w:val="bullet"/>
      <w:lvlText w:val="•"/>
      <w:lvlJc w:val="left"/>
      <w:pPr>
        <w:tabs>
          <w:tab w:val="num" w:pos="1440"/>
        </w:tabs>
        <w:ind w:left="1440" w:hanging="360"/>
      </w:pPr>
      <w:rPr>
        <w:rFonts w:ascii="Arial" w:hAnsi="Arial" w:hint="default"/>
      </w:rPr>
    </w:lvl>
    <w:lvl w:ilvl="2" w:tplc="EE8E5610" w:tentative="1">
      <w:start w:val="1"/>
      <w:numFmt w:val="bullet"/>
      <w:lvlText w:val="•"/>
      <w:lvlJc w:val="left"/>
      <w:pPr>
        <w:tabs>
          <w:tab w:val="num" w:pos="2160"/>
        </w:tabs>
        <w:ind w:left="2160" w:hanging="360"/>
      </w:pPr>
      <w:rPr>
        <w:rFonts w:ascii="Arial" w:hAnsi="Arial" w:hint="default"/>
      </w:rPr>
    </w:lvl>
    <w:lvl w:ilvl="3" w:tplc="0E9275AE" w:tentative="1">
      <w:start w:val="1"/>
      <w:numFmt w:val="bullet"/>
      <w:lvlText w:val="•"/>
      <w:lvlJc w:val="left"/>
      <w:pPr>
        <w:tabs>
          <w:tab w:val="num" w:pos="2880"/>
        </w:tabs>
        <w:ind w:left="2880" w:hanging="360"/>
      </w:pPr>
      <w:rPr>
        <w:rFonts w:ascii="Arial" w:hAnsi="Arial" w:hint="default"/>
      </w:rPr>
    </w:lvl>
    <w:lvl w:ilvl="4" w:tplc="F266C6B6" w:tentative="1">
      <w:start w:val="1"/>
      <w:numFmt w:val="bullet"/>
      <w:lvlText w:val="•"/>
      <w:lvlJc w:val="left"/>
      <w:pPr>
        <w:tabs>
          <w:tab w:val="num" w:pos="3600"/>
        </w:tabs>
        <w:ind w:left="3600" w:hanging="360"/>
      </w:pPr>
      <w:rPr>
        <w:rFonts w:ascii="Arial" w:hAnsi="Arial" w:hint="default"/>
      </w:rPr>
    </w:lvl>
    <w:lvl w:ilvl="5" w:tplc="B14667CA" w:tentative="1">
      <w:start w:val="1"/>
      <w:numFmt w:val="bullet"/>
      <w:lvlText w:val="•"/>
      <w:lvlJc w:val="left"/>
      <w:pPr>
        <w:tabs>
          <w:tab w:val="num" w:pos="4320"/>
        </w:tabs>
        <w:ind w:left="4320" w:hanging="360"/>
      </w:pPr>
      <w:rPr>
        <w:rFonts w:ascii="Arial" w:hAnsi="Arial" w:hint="default"/>
      </w:rPr>
    </w:lvl>
    <w:lvl w:ilvl="6" w:tplc="4F04A1B8" w:tentative="1">
      <w:start w:val="1"/>
      <w:numFmt w:val="bullet"/>
      <w:lvlText w:val="•"/>
      <w:lvlJc w:val="left"/>
      <w:pPr>
        <w:tabs>
          <w:tab w:val="num" w:pos="5040"/>
        </w:tabs>
        <w:ind w:left="5040" w:hanging="360"/>
      </w:pPr>
      <w:rPr>
        <w:rFonts w:ascii="Arial" w:hAnsi="Arial" w:hint="default"/>
      </w:rPr>
    </w:lvl>
    <w:lvl w:ilvl="7" w:tplc="86BAECBA" w:tentative="1">
      <w:start w:val="1"/>
      <w:numFmt w:val="bullet"/>
      <w:lvlText w:val="•"/>
      <w:lvlJc w:val="left"/>
      <w:pPr>
        <w:tabs>
          <w:tab w:val="num" w:pos="5760"/>
        </w:tabs>
        <w:ind w:left="5760" w:hanging="360"/>
      </w:pPr>
      <w:rPr>
        <w:rFonts w:ascii="Arial" w:hAnsi="Arial" w:hint="default"/>
      </w:rPr>
    </w:lvl>
    <w:lvl w:ilvl="8" w:tplc="3080FAE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3649A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50E4D1E"/>
    <w:multiLevelType w:val="hybridMultilevel"/>
    <w:tmpl w:val="A9803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D51D16"/>
    <w:multiLevelType w:val="hybridMultilevel"/>
    <w:tmpl w:val="2D8A87F0"/>
    <w:lvl w:ilvl="0" w:tplc="7E76066A">
      <w:start w:val="1"/>
      <w:numFmt w:val="bullet"/>
      <w:lvlText w:val="•"/>
      <w:lvlJc w:val="left"/>
      <w:pPr>
        <w:tabs>
          <w:tab w:val="num" w:pos="720"/>
        </w:tabs>
        <w:ind w:left="720" w:hanging="360"/>
      </w:pPr>
      <w:rPr>
        <w:rFonts w:ascii="Arial" w:hAnsi="Arial" w:hint="default"/>
      </w:rPr>
    </w:lvl>
    <w:lvl w:ilvl="1" w:tplc="8CDC60E4" w:tentative="1">
      <w:start w:val="1"/>
      <w:numFmt w:val="bullet"/>
      <w:lvlText w:val="•"/>
      <w:lvlJc w:val="left"/>
      <w:pPr>
        <w:tabs>
          <w:tab w:val="num" w:pos="1440"/>
        </w:tabs>
        <w:ind w:left="1440" w:hanging="360"/>
      </w:pPr>
      <w:rPr>
        <w:rFonts w:ascii="Arial" w:hAnsi="Arial" w:hint="default"/>
      </w:rPr>
    </w:lvl>
    <w:lvl w:ilvl="2" w:tplc="67F6D372" w:tentative="1">
      <w:start w:val="1"/>
      <w:numFmt w:val="bullet"/>
      <w:lvlText w:val="•"/>
      <w:lvlJc w:val="left"/>
      <w:pPr>
        <w:tabs>
          <w:tab w:val="num" w:pos="2160"/>
        </w:tabs>
        <w:ind w:left="2160" w:hanging="360"/>
      </w:pPr>
      <w:rPr>
        <w:rFonts w:ascii="Arial" w:hAnsi="Arial" w:hint="default"/>
      </w:rPr>
    </w:lvl>
    <w:lvl w:ilvl="3" w:tplc="3F82CC4E" w:tentative="1">
      <w:start w:val="1"/>
      <w:numFmt w:val="bullet"/>
      <w:lvlText w:val="•"/>
      <w:lvlJc w:val="left"/>
      <w:pPr>
        <w:tabs>
          <w:tab w:val="num" w:pos="2880"/>
        </w:tabs>
        <w:ind w:left="2880" w:hanging="360"/>
      </w:pPr>
      <w:rPr>
        <w:rFonts w:ascii="Arial" w:hAnsi="Arial" w:hint="default"/>
      </w:rPr>
    </w:lvl>
    <w:lvl w:ilvl="4" w:tplc="8C1EDE6A" w:tentative="1">
      <w:start w:val="1"/>
      <w:numFmt w:val="bullet"/>
      <w:lvlText w:val="•"/>
      <w:lvlJc w:val="left"/>
      <w:pPr>
        <w:tabs>
          <w:tab w:val="num" w:pos="3600"/>
        </w:tabs>
        <w:ind w:left="3600" w:hanging="360"/>
      </w:pPr>
      <w:rPr>
        <w:rFonts w:ascii="Arial" w:hAnsi="Arial" w:hint="default"/>
      </w:rPr>
    </w:lvl>
    <w:lvl w:ilvl="5" w:tplc="340C3992" w:tentative="1">
      <w:start w:val="1"/>
      <w:numFmt w:val="bullet"/>
      <w:lvlText w:val="•"/>
      <w:lvlJc w:val="left"/>
      <w:pPr>
        <w:tabs>
          <w:tab w:val="num" w:pos="4320"/>
        </w:tabs>
        <w:ind w:left="4320" w:hanging="360"/>
      </w:pPr>
      <w:rPr>
        <w:rFonts w:ascii="Arial" w:hAnsi="Arial" w:hint="default"/>
      </w:rPr>
    </w:lvl>
    <w:lvl w:ilvl="6" w:tplc="28C0C83A" w:tentative="1">
      <w:start w:val="1"/>
      <w:numFmt w:val="bullet"/>
      <w:lvlText w:val="•"/>
      <w:lvlJc w:val="left"/>
      <w:pPr>
        <w:tabs>
          <w:tab w:val="num" w:pos="5040"/>
        </w:tabs>
        <w:ind w:left="5040" w:hanging="360"/>
      </w:pPr>
      <w:rPr>
        <w:rFonts w:ascii="Arial" w:hAnsi="Arial" w:hint="default"/>
      </w:rPr>
    </w:lvl>
    <w:lvl w:ilvl="7" w:tplc="EF264470" w:tentative="1">
      <w:start w:val="1"/>
      <w:numFmt w:val="bullet"/>
      <w:lvlText w:val="•"/>
      <w:lvlJc w:val="left"/>
      <w:pPr>
        <w:tabs>
          <w:tab w:val="num" w:pos="5760"/>
        </w:tabs>
        <w:ind w:left="5760" w:hanging="360"/>
      </w:pPr>
      <w:rPr>
        <w:rFonts w:ascii="Arial" w:hAnsi="Arial" w:hint="default"/>
      </w:rPr>
    </w:lvl>
    <w:lvl w:ilvl="8" w:tplc="DC54190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B260EB"/>
    <w:multiLevelType w:val="multilevel"/>
    <w:tmpl w:val="8AE851DA"/>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C602499"/>
    <w:multiLevelType w:val="multilevel"/>
    <w:tmpl w:val="515EE8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FB336E"/>
    <w:multiLevelType w:val="multilevel"/>
    <w:tmpl w:val="07964D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5147BDC"/>
    <w:multiLevelType w:val="hybridMultilevel"/>
    <w:tmpl w:val="0FAC97E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C833F0C"/>
    <w:multiLevelType w:val="multilevel"/>
    <w:tmpl w:val="8AE851DA"/>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CC63F0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EDC49F3"/>
    <w:multiLevelType w:val="hybridMultilevel"/>
    <w:tmpl w:val="B9E4D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7106D6"/>
    <w:multiLevelType w:val="multilevel"/>
    <w:tmpl w:val="89F60744"/>
    <w:lvl w:ilvl="0">
      <w:start w:val="1"/>
      <w:numFmt w:val="decimal"/>
      <w:lvlText w:val="%1."/>
      <w:lvlJc w:val="left"/>
      <w:pPr>
        <w:ind w:left="360" w:hanging="360"/>
      </w:pPr>
      <w:rPr>
        <w:b/>
        <w:bCs/>
      </w:rPr>
    </w:lvl>
    <w:lvl w:ilvl="1">
      <w:start w:val="1"/>
      <w:numFmt w:val="decimal"/>
      <w:suff w:val="space"/>
      <w:lvlText w:val="%1.%2."/>
      <w:lvlJc w:val="left"/>
      <w:pPr>
        <w:ind w:left="858" w:hanging="432"/>
      </w:pPr>
      <w:rPr>
        <w:rFonts w:ascii="Arial" w:hAnsi="Arial" w:cs="Arial" w:hint="default"/>
        <w:b w:val="0"/>
      </w:rPr>
    </w:lvl>
    <w:lvl w:ilvl="2">
      <w:start w:val="1"/>
      <w:numFmt w:val="decimal"/>
      <w:suff w:val="space"/>
      <w:lvlText w:val="%1.%2.%3."/>
      <w:lvlJc w:val="left"/>
      <w:pPr>
        <w:ind w:left="1531" w:hanging="811"/>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ABC4B16"/>
    <w:multiLevelType w:val="hybridMultilevel"/>
    <w:tmpl w:val="7A488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92806760">
    <w:abstractNumId w:val="0"/>
  </w:num>
  <w:num w:numId="2" w16cid:durableId="41057253">
    <w:abstractNumId w:val="13"/>
  </w:num>
  <w:num w:numId="3" w16cid:durableId="746732979">
    <w:abstractNumId w:val="9"/>
  </w:num>
  <w:num w:numId="4" w16cid:durableId="1184784220">
    <w:abstractNumId w:val="12"/>
  </w:num>
  <w:num w:numId="5" w16cid:durableId="677729032">
    <w:abstractNumId w:val="2"/>
  </w:num>
  <w:num w:numId="6" w16cid:durableId="1956869269">
    <w:abstractNumId w:val="3"/>
  </w:num>
  <w:num w:numId="7" w16cid:durableId="1382053999">
    <w:abstractNumId w:val="1"/>
  </w:num>
  <w:num w:numId="8" w16cid:durableId="1162116616">
    <w:abstractNumId w:val="24"/>
  </w:num>
  <w:num w:numId="9" w16cid:durableId="15390801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3117656">
    <w:abstractNumId w:val="4"/>
  </w:num>
  <w:num w:numId="11" w16cid:durableId="1675301793">
    <w:abstractNumId w:val="17"/>
  </w:num>
  <w:num w:numId="12" w16cid:durableId="1456486819">
    <w:abstractNumId w:val="25"/>
  </w:num>
  <w:num w:numId="13" w16cid:durableId="1719861644">
    <w:abstractNumId w:val="21"/>
  </w:num>
  <w:num w:numId="14" w16cid:durableId="1567061766">
    <w:abstractNumId w:val="23"/>
  </w:num>
  <w:num w:numId="15" w16cid:durableId="1031078411">
    <w:abstractNumId w:val="7"/>
  </w:num>
  <w:num w:numId="16" w16cid:durableId="1187136034">
    <w:abstractNumId w:val="26"/>
  </w:num>
  <w:num w:numId="17" w16cid:durableId="49546799">
    <w:abstractNumId w:val="28"/>
  </w:num>
  <w:num w:numId="18" w16cid:durableId="1293436402">
    <w:abstractNumId w:val="8"/>
  </w:num>
  <w:num w:numId="19" w16cid:durableId="378668106">
    <w:abstractNumId w:val="22"/>
  </w:num>
  <w:num w:numId="20" w16cid:durableId="175387530">
    <w:abstractNumId w:val="15"/>
  </w:num>
  <w:num w:numId="21" w16cid:durableId="1693606329">
    <w:abstractNumId w:val="6"/>
  </w:num>
  <w:num w:numId="22" w16cid:durableId="1395741366">
    <w:abstractNumId w:val="11"/>
  </w:num>
  <w:num w:numId="23" w16cid:durableId="1756896377">
    <w:abstractNumId w:val="5"/>
  </w:num>
  <w:num w:numId="24" w16cid:durableId="1115061118">
    <w:abstractNumId w:val="10"/>
  </w:num>
  <w:num w:numId="25" w16cid:durableId="2083287463">
    <w:abstractNumId w:val="16"/>
  </w:num>
  <w:num w:numId="26" w16cid:durableId="1898012728">
    <w:abstractNumId w:val="19"/>
  </w:num>
  <w:num w:numId="27" w16cid:durableId="1740248508">
    <w:abstractNumId w:val="20"/>
  </w:num>
  <w:num w:numId="28" w16cid:durableId="9261913">
    <w:abstractNumId w:val="14"/>
  </w:num>
  <w:num w:numId="29" w16cid:durableId="1358315195">
    <w:abstractNumId w:val="18"/>
  </w:num>
  <w:num w:numId="30" w16cid:durableId="14133587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93"/>
    <w:rsid w:val="00005F11"/>
    <w:rsid w:val="00022019"/>
    <w:rsid w:val="00027C27"/>
    <w:rsid w:val="000469CD"/>
    <w:rsid w:val="00050C38"/>
    <w:rsid w:val="00057CFF"/>
    <w:rsid w:val="000801CB"/>
    <w:rsid w:val="00082BF0"/>
    <w:rsid w:val="00085613"/>
    <w:rsid w:val="00093C2E"/>
    <w:rsid w:val="000A7455"/>
    <w:rsid w:val="000B34A6"/>
    <w:rsid w:val="000C0CF4"/>
    <w:rsid w:val="000C7242"/>
    <w:rsid w:val="000D2038"/>
    <w:rsid w:val="000E2103"/>
    <w:rsid w:val="000E7DE2"/>
    <w:rsid w:val="00111D96"/>
    <w:rsid w:val="0011410F"/>
    <w:rsid w:val="00114865"/>
    <w:rsid w:val="001350ED"/>
    <w:rsid w:val="00141E1F"/>
    <w:rsid w:val="00144CE5"/>
    <w:rsid w:val="001606F0"/>
    <w:rsid w:val="00167B33"/>
    <w:rsid w:val="001802B3"/>
    <w:rsid w:val="001833B9"/>
    <w:rsid w:val="00184870"/>
    <w:rsid w:val="001C4233"/>
    <w:rsid w:val="001D1348"/>
    <w:rsid w:val="001D3D27"/>
    <w:rsid w:val="001D5506"/>
    <w:rsid w:val="001F54E7"/>
    <w:rsid w:val="00214C7E"/>
    <w:rsid w:val="00263E11"/>
    <w:rsid w:val="00281579"/>
    <w:rsid w:val="00290EC9"/>
    <w:rsid w:val="002912E1"/>
    <w:rsid w:val="002953A7"/>
    <w:rsid w:val="0029548D"/>
    <w:rsid w:val="00295ADF"/>
    <w:rsid w:val="002A1948"/>
    <w:rsid w:val="002A6F23"/>
    <w:rsid w:val="002B09D8"/>
    <w:rsid w:val="002B0B13"/>
    <w:rsid w:val="002B1D36"/>
    <w:rsid w:val="002F52A3"/>
    <w:rsid w:val="003048A6"/>
    <w:rsid w:val="00306C61"/>
    <w:rsid w:val="0032518C"/>
    <w:rsid w:val="00326A9A"/>
    <w:rsid w:val="00340D12"/>
    <w:rsid w:val="003415E9"/>
    <w:rsid w:val="0034187A"/>
    <w:rsid w:val="00342580"/>
    <w:rsid w:val="00346F82"/>
    <w:rsid w:val="0035465D"/>
    <w:rsid w:val="00356D43"/>
    <w:rsid w:val="00362C9C"/>
    <w:rsid w:val="00363215"/>
    <w:rsid w:val="00370DEF"/>
    <w:rsid w:val="00372F65"/>
    <w:rsid w:val="0037582B"/>
    <w:rsid w:val="003760B3"/>
    <w:rsid w:val="0038021B"/>
    <w:rsid w:val="00380FEC"/>
    <w:rsid w:val="00385EC6"/>
    <w:rsid w:val="003A2F63"/>
    <w:rsid w:val="003A5B9C"/>
    <w:rsid w:val="003B0D0E"/>
    <w:rsid w:val="003D1CFE"/>
    <w:rsid w:val="003E44FD"/>
    <w:rsid w:val="003F0BAC"/>
    <w:rsid w:val="003F1959"/>
    <w:rsid w:val="003F6AD1"/>
    <w:rsid w:val="003F7C3F"/>
    <w:rsid w:val="004028AF"/>
    <w:rsid w:val="004174EA"/>
    <w:rsid w:val="00426FA3"/>
    <w:rsid w:val="00435E38"/>
    <w:rsid w:val="00444070"/>
    <w:rsid w:val="004520FA"/>
    <w:rsid w:val="00465B5B"/>
    <w:rsid w:val="00477220"/>
    <w:rsid w:val="004812A2"/>
    <w:rsid w:val="00481D0E"/>
    <w:rsid w:val="00493BB7"/>
    <w:rsid w:val="0049695F"/>
    <w:rsid w:val="004B5575"/>
    <w:rsid w:val="004E3334"/>
    <w:rsid w:val="004F05CA"/>
    <w:rsid w:val="004F765F"/>
    <w:rsid w:val="00505DC5"/>
    <w:rsid w:val="005224C8"/>
    <w:rsid w:val="005319B9"/>
    <w:rsid w:val="00543432"/>
    <w:rsid w:val="00543512"/>
    <w:rsid w:val="0055761E"/>
    <w:rsid w:val="00562CA7"/>
    <w:rsid w:val="005703AA"/>
    <w:rsid w:val="005738D6"/>
    <w:rsid w:val="00586EE4"/>
    <w:rsid w:val="00590D75"/>
    <w:rsid w:val="00592339"/>
    <w:rsid w:val="0059317A"/>
    <w:rsid w:val="005A3F2E"/>
    <w:rsid w:val="005B0088"/>
    <w:rsid w:val="005B2F5F"/>
    <w:rsid w:val="005C1CB5"/>
    <w:rsid w:val="005C5B6A"/>
    <w:rsid w:val="005D04E5"/>
    <w:rsid w:val="005D1280"/>
    <w:rsid w:val="005D26EB"/>
    <w:rsid w:val="005D5C65"/>
    <w:rsid w:val="005E0DBA"/>
    <w:rsid w:val="005E49D9"/>
    <w:rsid w:val="005E73FF"/>
    <w:rsid w:val="005F2D55"/>
    <w:rsid w:val="0061416F"/>
    <w:rsid w:val="00616E5C"/>
    <w:rsid w:val="006313E2"/>
    <w:rsid w:val="00635728"/>
    <w:rsid w:val="00645735"/>
    <w:rsid w:val="00650D50"/>
    <w:rsid w:val="00667F01"/>
    <w:rsid w:val="00670103"/>
    <w:rsid w:val="00675831"/>
    <w:rsid w:val="00680707"/>
    <w:rsid w:val="00681860"/>
    <w:rsid w:val="00687EE9"/>
    <w:rsid w:val="00692C99"/>
    <w:rsid w:val="00696810"/>
    <w:rsid w:val="006A741F"/>
    <w:rsid w:val="006B12F1"/>
    <w:rsid w:val="006B346A"/>
    <w:rsid w:val="006B52B3"/>
    <w:rsid w:val="006C0356"/>
    <w:rsid w:val="006F443D"/>
    <w:rsid w:val="00702158"/>
    <w:rsid w:val="00703D01"/>
    <w:rsid w:val="007079C7"/>
    <w:rsid w:val="00711628"/>
    <w:rsid w:val="0071797D"/>
    <w:rsid w:val="007327CE"/>
    <w:rsid w:val="0074126E"/>
    <w:rsid w:val="0074349C"/>
    <w:rsid w:val="00751729"/>
    <w:rsid w:val="0076307D"/>
    <w:rsid w:val="007665A2"/>
    <w:rsid w:val="00793446"/>
    <w:rsid w:val="007A21C1"/>
    <w:rsid w:val="007A2943"/>
    <w:rsid w:val="007A7C3E"/>
    <w:rsid w:val="007C1A92"/>
    <w:rsid w:val="007C2211"/>
    <w:rsid w:val="007D6E44"/>
    <w:rsid w:val="007E2E80"/>
    <w:rsid w:val="007F7BDF"/>
    <w:rsid w:val="008012B9"/>
    <w:rsid w:val="00803535"/>
    <w:rsid w:val="00804ED8"/>
    <w:rsid w:val="00807234"/>
    <w:rsid w:val="008138A5"/>
    <w:rsid w:val="0081762B"/>
    <w:rsid w:val="008208AB"/>
    <w:rsid w:val="00854600"/>
    <w:rsid w:val="00857548"/>
    <w:rsid w:val="00870093"/>
    <w:rsid w:val="0087460A"/>
    <w:rsid w:val="008A4328"/>
    <w:rsid w:val="008A6246"/>
    <w:rsid w:val="008A6D91"/>
    <w:rsid w:val="008B7EAF"/>
    <w:rsid w:val="008D377B"/>
    <w:rsid w:val="008E65EF"/>
    <w:rsid w:val="008F1563"/>
    <w:rsid w:val="008F2BCB"/>
    <w:rsid w:val="008F6BC7"/>
    <w:rsid w:val="008F6C9F"/>
    <w:rsid w:val="00901A4C"/>
    <w:rsid w:val="009023C9"/>
    <w:rsid w:val="00902F2D"/>
    <w:rsid w:val="009119D7"/>
    <w:rsid w:val="009153DF"/>
    <w:rsid w:val="00923E73"/>
    <w:rsid w:val="00924A58"/>
    <w:rsid w:val="00924D44"/>
    <w:rsid w:val="00943CD0"/>
    <w:rsid w:val="009453AF"/>
    <w:rsid w:val="00947EB9"/>
    <w:rsid w:val="00950006"/>
    <w:rsid w:val="00980D5C"/>
    <w:rsid w:val="00987EEC"/>
    <w:rsid w:val="00993A3A"/>
    <w:rsid w:val="009A1485"/>
    <w:rsid w:val="009A686C"/>
    <w:rsid w:val="009B7615"/>
    <w:rsid w:val="009D1D59"/>
    <w:rsid w:val="009D3A4F"/>
    <w:rsid w:val="009D7058"/>
    <w:rsid w:val="009F460B"/>
    <w:rsid w:val="009F4768"/>
    <w:rsid w:val="009F503C"/>
    <w:rsid w:val="009F6390"/>
    <w:rsid w:val="00A067D4"/>
    <w:rsid w:val="00A07F5D"/>
    <w:rsid w:val="00A37146"/>
    <w:rsid w:val="00A40822"/>
    <w:rsid w:val="00A4269C"/>
    <w:rsid w:val="00A43A95"/>
    <w:rsid w:val="00A443FF"/>
    <w:rsid w:val="00A52739"/>
    <w:rsid w:val="00A54E05"/>
    <w:rsid w:val="00A62ECA"/>
    <w:rsid w:val="00A65AA4"/>
    <w:rsid w:val="00A667D7"/>
    <w:rsid w:val="00A7002E"/>
    <w:rsid w:val="00A76C0D"/>
    <w:rsid w:val="00A76CA7"/>
    <w:rsid w:val="00A77D00"/>
    <w:rsid w:val="00AA3273"/>
    <w:rsid w:val="00AB0F9D"/>
    <w:rsid w:val="00AC2CE3"/>
    <w:rsid w:val="00AC327D"/>
    <w:rsid w:val="00AD3EB3"/>
    <w:rsid w:val="00AD5ED3"/>
    <w:rsid w:val="00AF1960"/>
    <w:rsid w:val="00B04C45"/>
    <w:rsid w:val="00B04E28"/>
    <w:rsid w:val="00B25F38"/>
    <w:rsid w:val="00B301CB"/>
    <w:rsid w:val="00B32134"/>
    <w:rsid w:val="00B43412"/>
    <w:rsid w:val="00B51BDC"/>
    <w:rsid w:val="00B5343A"/>
    <w:rsid w:val="00B561C0"/>
    <w:rsid w:val="00B6524D"/>
    <w:rsid w:val="00B773CE"/>
    <w:rsid w:val="00B84133"/>
    <w:rsid w:val="00BD0D3F"/>
    <w:rsid w:val="00BE0612"/>
    <w:rsid w:val="00BE0BBC"/>
    <w:rsid w:val="00BE11C8"/>
    <w:rsid w:val="00BE1448"/>
    <w:rsid w:val="00BF0F82"/>
    <w:rsid w:val="00BF4FE6"/>
    <w:rsid w:val="00C135D9"/>
    <w:rsid w:val="00C17B8C"/>
    <w:rsid w:val="00C2096C"/>
    <w:rsid w:val="00C22C78"/>
    <w:rsid w:val="00C41B0F"/>
    <w:rsid w:val="00C64C70"/>
    <w:rsid w:val="00C666B9"/>
    <w:rsid w:val="00C66F37"/>
    <w:rsid w:val="00C75A48"/>
    <w:rsid w:val="00C77FAC"/>
    <w:rsid w:val="00C800DF"/>
    <w:rsid w:val="00C91823"/>
    <w:rsid w:val="00CA38DE"/>
    <w:rsid w:val="00CC3D4E"/>
    <w:rsid w:val="00CF2A82"/>
    <w:rsid w:val="00CF4FD6"/>
    <w:rsid w:val="00D008AB"/>
    <w:rsid w:val="00D03909"/>
    <w:rsid w:val="00D07555"/>
    <w:rsid w:val="00D07FF8"/>
    <w:rsid w:val="00D149B6"/>
    <w:rsid w:val="00D27405"/>
    <w:rsid w:val="00D37797"/>
    <w:rsid w:val="00D43785"/>
    <w:rsid w:val="00D602A7"/>
    <w:rsid w:val="00D66182"/>
    <w:rsid w:val="00D84FB3"/>
    <w:rsid w:val="00D9027C"/>
    <w:rsid w:val="00DA0B9A"/>
    <w:rsid w:val="00DA37E6"/>
    <w:rsid w:val="00DB0CF6"/>
    <w:rsid w:val="00DB6738"/>
    <w:rsid w:val="00DB6A9D"/>
    <w:rsid w:val="00DC1A7A"/>
    <w:rsid w:val="00DC2899"/>
    <w:rsid w:val="00DD2558"/>
    <w:rsid w:val="00DD43B2"/>
    <w:rsid w:val="00DD64DA"/>
    <w:rsid w:val="00DE01AA"/>
    <w:rsid w:val="00DE299B"/>
    <w:rsid w:val="00DF07A4"/>
    <w:rsid w:val="00DF2E00"/>
    <w:rsid w:val="00DF7337"/>
    <w:rsid w:val="00E12DFE"/>
    <w:rsid w:val="00E1331E"/>
    <w:rsid w:val="00E161D0"/>
    <w:rsid w:val="00E2498D"/>
    <w:rsid w:val="00E311CC"/>
    <w:rsid w:val="00E32EF1"/>
    <w:rsid w:val="00E45E6B"/>
    <w:rsid w:val="00E5770C"/>
    <w:rsid w:val="00E64F86"/>
    <w:rsid w:val="00E70388"/>
    <w:rsid w:val="00E8518B"/>
    <w:rsid w:val="00E90E3B"/>
    <w:rsid w:val="00EA7542"/>
    <w:rsid w:val="00EB41F9"/>
    <w:rsid w:val="00EB7D6E"/>
    <w:rsid w:val="00EC50CF"/>
    <w:rsid w:val="00ED5FDE"/>
    <w:rsid w:val="00EE4DAC"/>
    <w:rsid w:val="00EF5919"/>
    <w:rsid w:val="00F06419"/>
    <w:rsid w:val="00F15218"/>
    <w:rsid w:val="00F176F5"/>
    <w:rsid w:val="00F5281D"/>
    <w:rsid w:val="00F56F30"/>
    <w:rsid w:val="00F60C55"/>
    <w:rsid w:val="00F70814"/>
    <w:rsid w:val="00F8085F"/>
    <w:rsid w:val="00F82111"/>
    <w:rsid w:val="00F85076"/>
    <w:rsid w:val="00F93932"/>
    <w:rsid w:val="00F93B38"/>
    <w:rsid w:val="00FA4BC1"/>
    <w:rsid w:val="00FC1199"/>
    <w:rsid w:val="00FC5EC4"/>
    <w:rsid w:val="00FC674E"/>
    <w:rsid w:val="00FC6BEF"/>
    <w:rsid w:val="00FE1194"/>
    <w:rsid w:val="00FF1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F0477"/>
  <w15:chartTrackingRefBased/>
  <w15:docId w15:val="{EF944EC1-B894-47BA-87DA-98544D8C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870093"/>
    <w:pPr>
      <w:numPr>
        <w:numId w:val="6"/>
      </w:numPr>
      <w:outlineLvl w:val="0"/>
    </w:pPr>
    <w:rPr>
      <w:b/>
      <w:kern w:val="24"/>
      <w:sz w:val="32"/>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870093"/>
    <w:rPr>
      <w:rFonts w:ascii="Arial" w:hAnsi="Arial" w:cs="Times New Roman"/>
      <w:b/>
      <w:kern w:val="24"/>
      <w:sz w:val="32"/>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unhideWhenUsed/>
    <w:rsid w:val="00870093"/>
    <w:rPr>
      <w:color w:val="0563C1" w:themeColor="hyperlink"/>
      <w:u w:val="single"/>
    </w:rPr>
  </w:style>
  <w:style w:type="character" w:styleId="UnresolvedMention">
    <w:name w:val="Unresolved Mention"/>
    <w:basedOn w:val="DefaultParagraphFont"/>
    <w:uiPriority w:val="99"/>
    <w:semiHidden/>
    <w:unhideWhenUsed/>
    <w:rsid w:val="00870093"/>
    <w:rPr>
      <w:color w:val="605E5C"/>
      <w:shd w:val="clear" w:color="auto" w:fill="E1DFDD"/>
    </w:rPr>
  </w:style>
  <w:style w:type="paragraph" w:styleId="ListParagraph">
    <w:name w:val="List Paragraph"/>
    <w:aliases w:val="Bullet 1,L,List Paragraph2,Dot pt,F5 List Paragraph,List Paragraph1,No Spacing1,List Paragraph Char Char Char,Indicator Text,Colorful List - Accent 11,Numbered Para 1,Bullet Points,MAIN CONTENT,Normal numbered,List Paragraph12,OBC Bullet"/>
    <w:basedOn w:val="Normal"/>
    <w:link w:val="ListParagraphChar"/>
    <w:qFormat/>
    <w:rsid w:val="00870093"/>
    <w:pPr>
      <w:ind w:left="720"/>
      <w:contextualSpacing/>
    </w:pPr>
  </w:style>
  <w:style w:type="character" w:styleId="CommentReference">
    <w:name w:val="annotation reference"/>
    <w:basedOn w:val="DefaultParagraphFont"/>
    <w:uiPriority w:val="99"/>
    <w:semiHidden/>
    <w:unhideWhenUsed/>
    <w:rsid w:val="00870093"/>
    <w:rPr>
      <w:sz w:val="16"/>
      <w:szCs w:val="16"/>
    </w:rPr>
  </w:style>
  <w:style w:type="paragraph" w:styleId="CommentText">
    <w:name w:val="annotation text"/>
    <w:basedOn w:val="Normal"/>
    <w:link w:val="CommentTextChar"/>
    <w:uiPriority w:val="99"/>
    <w:unhideWhenUsed/>
    <w:rsid w:val="00870093"/>
    <w:rPr>
      <w:sz w:val="20"/>
    </w:rPr>
  </w:style>
  <w:style w:type="character" w:customStyle="1" w:styleId="CommentTextChar">
    <w:name w:val="Comment Text Char"/>
    <w:basedOn w:val="DefaultParagraphFont"/>
    <w:link w:val="CommentText"/>
    <w:uiPriority w:val="99"/>
    <w:rsid w:val="00870093"/>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70093"/>
    <w:rPr>
      <w:b/>
      <w:bCs/>
    </w:rPr>
  </w:style>
  <w:style w:type="character" w:customStyle="1" w:styleId="CommentSubjectChar">
    <w:name w:val="Comment Subject Char"/>
    <w:basedOn w:val="CommentTextChar"/>
    <w:link w:val="CommentSubject"/>
    <w:uiPriority w:val="99"/>
    <w:semiHidden/>
    <w:rsid w:val="00870093"/>
    <w:rPr>
      <w:rFonts w:ascii="Arial" w:hAnsi="Arial" w:cs="Times New Roman"/>
      <w:b/>
      <w:bCs/>
      <w:sz w:val="20"/>
      <w:szCs w:val="20"/>
    </w:rPr>
  </w:style>
  <w:style w:type="table" w:styleId="TableGrid">
    <w:name w:val="Table Grid"/>
    <w:basedOn w:val="TableNormal"/>
    <w:uiPriority w:val="39"/>
    <w:rsid w:val="007F7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7FAC"/>
    <w:rPr>
      <w:rFonts w:ascii="Arial" w:hAnsi="Arial" w:cs="Times New Roman"/>
      <w:sz w:val="24"/>
      <w:szCs w:val="20"/>
    </w:rPr>
  </w:style>
  <w:style w:type="paragraph" w:styleId="ListBullet">
    <w:name w:val="List Bullet"/>
    <w:basedOn w:val="Normal"/>
    <w:uiPriority w:val="99"/>
    <w:unhideWhenUsed/>
    <w:rsid w:val="00DD64DA"/>
    <w:pPr>
      <w:numPr>
        <w:numId w:val="1"/>
      </w:numPr>
      <w:spacing w:line="240" w:lineRule="atLeast"/>
      <w:contextualSpacing/>
    </w:pPr>
    <w:rPr>
      <w:rFonts w:eastAsiaTheme="minorHAnsi" w:cs="Arial"/>
      <w:szCs w:val="24"/>
      <w:lang w:eastAsia="en-GB"/>
    </w:rPr>
  </w:style>
  <w:style w:type="character" w:customStyle="1" w:styleId="ListParagraphChar">
    <w:name w:val="List Paragraph Char"/>
    <w:aliases w:val="Bullet 1 Char,L Char,List Paragraph2 Char,Dot pt Char,F5 List Paragraph Char,List Paragraph1 Char,No Spacing1 Char,List Paragraph Char Char Char Char,Indicator Text Char,Colorful List - Accent 11 Char,Numbered Para 1 Char"/>
    <w:link w:val="ListParagraph"/>
    <w:qFormat/>
    <w:locked/>
    <w:rsid w:val="00DD64DA"/>
    <w:rPr>
      <w:rFonts w:ascii="Arial" w:hAnsi="Arial" w:cs="Times New Roman"/>
      <w:sz w:val="24"/>
      <w:szCs w:val="20"/>
    </w:rPr>
  </w:style>
  <w:style w:type="paragraph" w:customStyle="1" w:styleId="Default">
    <w:name w:val="Default"/>
    <w:rsid w:val="00DD64DA"/>
    <w:pPr>
      <w:autoSpaceDE w:val="0"/>
      <w:autoSpaceDN w:val="0"/>
      <w:adjustRightInd w:val="0"/>
    </w:pPr>
    <w:rPr>
      <w:rFonts w:ascii="Trebuchet MS" w:hAnsi="Trebuchet MS" w:cs="Trebuchet MS"/>
      <w:color w:val="000000"/>
      <w:sz w:val="24"/>
      <w:szCs w:val="24"/>
    </w:rPr>
  </w:style>
  <w:style w:type="character" w:customStyle="1" w:styleId="StandardsbodytextChar">
    <w:name w:val="Standards body text Char"/>
    <w:link w:val="Standardsbodytext"/>
    <w:locked/>
    <w:rsid w:val="005D04E5"/>
    <w:rPr>
      <w:rFonts w:ascii="Calibri" w:hAnsi="Calibri" w:cs="Times New Roman"/>
      <w:color w:val="403E40"/>
      <w:sz w:val="24"/>
      <w:szCs w:val="21"/>
      <w:shd w:val="clear" w:color="auto" w:fill="FFFFFF"/>
      <w:lang w:val="en-US"/>
    </w:rPr>
  </w:style>
  <w:style w:type="paragraph" w:customStyle="1" w:styleId="Standardsbodytext">
    <w:name w:val="Standards body text"/>
    <w:basedOn w:val="Normal"/>
    <w:link w:val="StandardsbodytextChar"/>
    <w:rsid w:val="005D04E5"/>
    <w:pPr>
      <w:shd w:val="clear" w:color="auto" w:fill="FFFFFF"/>
      <w:spacing w:after="200" w:line="256" w:lineRule="auto"/>
    </w:pPr>
    <w:rPr>
      <w:rFonts w:ascii="Calibri" w:hAnsi="Calibri"/>
      <w:color w:val="403E40"/>
      <w:szCs w:val="21"/>
      <w:lang w:val="en-US"/>
    </w:rPr>
  </w:style>
  <w:style w:type="paragraph" w:styleId="NormalWeb">
    <w:name w:val="Normal (Web)"/>
    <w:basedOn w:val="Normal"/>
    <w:uiPriority w:val="99"/>
    <w:semiHidden/>
    <w:unhideWhenUsed/>
    <w:rsid w:val="007A21C1"/>
    <w:pPr>
      <w:spacing w:before="100" w:beforeAutospacing="1" w:after="100" w:afterAutospacing="1"/>
    </w:pPr>
    <w:rPr>
      <w:rFonts w:ascii="Times New Roman" w:hAnsi="Times New Roman"/>
      <w:szCs w:val="24"/>
      <w:lang w:eastAsia="en-GB"/>
    </w:rPr>
  </w:style>
  <w:style w:type="character" w:styleId="FollowedHyperlink">
    <w:name w:val="FollowedHyperlink"/>
    <w:basedOn w:val="DefaultParagraphFont"/>
    <w:uiPriority w:val="99"/>
    <w:semiHidden/>
    <w:unhideWhenUsed/>
    <w:rsid w:val="00D149B6"/>
    <w:rPr>
      <w:color w:val="954F72" w:themeColor="followedHyperlink"/>
      <w:u w:val="single"/>
    </w:rPr>
  </w:style>
  <w:style w:type="paragraph" w:customStyle="1" w:styleId="pf0">
    <w:name w:val="pf0"/>
    <w:basedOn w:val="Normal"/>
    <w:rsid w:val="00493BB7"/>
    <w:pPr>
      <w:spacing w:before="100" w:beforeAutospacing="1" w:after="100" w:afterAutospacing="1"/>
    </w:pPr>
    <w:rPr>
      <w:rFonts w:ascii="Times New Roman" w:hAnsi="Times New Roman"/>
      <w:szCs w:val="24"/>
      <w:lang w:eastAsia="en-GB"/>
    </w:rPr>
  </w:style>
  <w:style w:type="character" w:customStyle="1" w:styleId="cf01">
    <w:name w:val="cf01"/>
    <w:basedOn w:val="DefaultParagraphFont"/>
    <w:rsid w:val="00493BB7"/>
    <w:rPr>
      <w:rFonts w:ascii="Segoe UI" w:hAnsi="Segoe UI" w:cs="Segoe UI" w:hint="default"/>
      <w:sz w:val="18"/>
      <w:szCs w:val="18"/>
    </w:rPr>
  </w:style>
  <w:style w:type="paragraph" w:styleId="EndnoteText">
    <w:name w:val="endnote text"/>
    <w:basedOn w:val="Normal"/>
    <w:link w:val="EndnoteTextChar"/>
    <w:uiPriority w:val="99"/>
    <w:semiHidden/>
    <w:unhideWhenUsed/>
    <w:rsid w:val="00F93B38"/>
    <w:rPr>
      <w:sz w:val="20"/>
    </w:rPr>
  </w:style>
  <w:style w:type="character" w:customStyle="1" w:styleId="EndnoteTextChar">
    <w:name w:val="Endnote Text Char"/>
    <w:basedOn w:val="DefaultParagraphFont"/>
    <w:link w:val="EndnoteText"/>
    <w:uiPriority w:val="99"/>
    <w:semiHidden/>
    <w:rsid w:val="00F93B38"/>
    <w:rPr>
      <w:rFonts w:ascii="Arial" w:hAnsi="Arial" w:cs="Times New Roman"/>
      <w:sz w:val="20"/>
      <w:szCs w:val="20"/>
    </w:rPr>
  </w:style>
  <w:style w:type="character" w:styleId="EndnoteReference">
    <w:name w:val="endnote reference"/>
    <w:basedOn w:val="DefaultParagraphFont"/>
    <w:uiPriority w:val="99"/>
    <w:semiHidden/>
    <w:unhideWhenUsed/>
    <w:rsid w:val="00F93B38"/>
    <w:rPr>
      <w:vertAlign w:val="superscript"/>
    </w:rPr>
  </w:style>
  <w:style w:type="paragraph" w:styleId="FootnoteText">
    <w:name w:val="footnote text"/>
    <w:basedOn w:val="Normal"/>
    <w:link w:val="FootnoteTextChar"/>
    <w:uiPriority w:val="99"/>
    <w:semiHidden/>
    <w:unhideWhenUsed/>
    <w:rsid w:val="00987EEC"/>
    <w:rPr>
      <w:sz w:val="20"/>
    </w:rPr>
  </w:style>
  <w:style w:type="character" w:customStyle="1" w:styleId="FootnoteTextChar">
    <w:name w:val="Footnote Text Char"/>
    <w:basedOn w:val="DefaultParagraphFont"/>
    <w:link w:val="FootnoteText"/>
    <w:uiPriority w:val="99"/>
    <w:semiHidden/>
    <w:rsid w:val="00987EEC"/>
    <w:rPr>
      <w:rFonts w:ascii="Arial" w:hAnsi="Arial" w:cs="Times New Roman"/>
      <w:sz w:val="20"/>
      <w:szCs w:val="20"/>
    </w:rPr>
  </w:style>
  <w:style w:type="character" w:styleId="FootnoteReference">
    <w:name w:val="footnote reference"/>
    <w:basedOn w:val="DefaultParagraphFont"/>
    <w:uiPriority w:val="99"/>
    <w:semiHidden/>
    <w:unhideWhenUsed/>
    <w:rsid w:val="00987EEC"/>
    <w:rPr>
      <w:vertAlign w:val="superscript"/>
    </w:rPr>
  </w:style>
  <w:style w:type="paragraph" w:styleId="TOCHeading">
    <w:name w:val="TOC Heading"/>
    <w:basedOn w:val="Heading1"/>
    <w:next w:val="Normal"/>
    <w:uiPriority w:val="39"/>
    <w:unhideWhenUsed/>
    <w:qFormat/>
    <w:rsid w:val="00C75A48"/>
    <w:pPr>
      <w:keepNext/>
      <w:keepLines/>
      <w:numPr>
        <w:numId w:val="0"/>
      </w:numPr>
      <w:spacing w:before="240" w:line="259" w:lineRule="auto"/>
      <w:outlineLvl w:val="9"/>
    </w:pPr>
    <w:rPr>
      <w:rFonts w:asciiTheme="majorHAnsi" w:eastAsiaTheme="majorEastAsia" w:hAnsiTheme="majorHAnsi" w:cstheme="majorBidi"/>
      <w:b w:val="0"/>
      <w:color w:val="2F5496" w:themeColor="accent1" w:themeShade="BF"/>
      <w:kern w:val="0"/>
      <w:szCs w:val="32"/>
      <w:lang w:eastAsia="en-GB"/>
    </w:rPr>
  </w:style>
  <w:style w:type="paragraph" w:styleId="TOC1">
    <w:name w:val="toc 1"/>
    <w:basedOn w:val="Normal"/>
    <w:next w:val="Normal"/>
    <w:autoRedefine/>
    <w:uiPriority w:val="39"/>
    <w:unhideWhenUsed/>
    <w:rsid w:val="00C75A4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3463">
      <w:bodyDiv w:val="1"/>
      <w:marLeft w:val="0"/>
      <w:marRight w:val="0"/>
      <w:marTop w:val="0"/>
      <w:marBottom w:val="0"/>
      <w:divBdr>
        <w:top w:val="none" w:sz="0" w:space="0" w:color="auto"/>
        <w:left w:val="none" w:sz="0" w:space="0" w:color="auto"/>
        <w:bottom w:val="none" w:sz="0" w:space="0" w:color="auto"/>
        <w:right w:val="none" w:sz="0" w:space="0" w:color="auto"/>
      </w:divBdr>
    </w:div>
    <w:div w:id="387657265">
      <w:bodyDiv w:val="1"/>
      <w:marLeft w:val="0"/>
      <w:marRight w:val="0"/>
      <w:marTop w:val="0"/>
      <w:marBottom w:val="0"/>
      <w:divBdr>
        <w:top w:val="none" w:sz="0" w:space="0" w:color="auto"/>
        <w:left w:val="none" w:sz="0" w:space="0" w:color="auto"/>
        <w:bottom w:val="none" w:sz="0" w:space="0" w:color="auto"/>
        <w:right w:val="none" w:sz="0" w:space="0" w:color="auto"/>
      </w:divBdr>
      <w:divsChild>
        <w:div w:id="668752900">
          <w:marLeft w:val="720"/>
          <w:marRight w:val="0"/>
          <w:marTop w:val="0"/>
          <w:marBottom w:val="0"/>
          <w:divBdr>
            <w:top w:val="none" w:sz="0" w:space="0" w:color="auto"/>
            <w:left w:val="none" w:sz="0" w:space="0" w:color="auto"/>
            <w:bottom w:val="none" w:sz="0" w:space="0" w:color="auto"/>
            <w:right w:val="none" w:sz="0" w:space="0" w:color="auto"/>
          </w:divBdr>
        </w:div>
      </w:divsChild>
    </w:div>
    <w:div w:id="431323940">
      <w:bodyDiv w:val="1"/>
      <w:marLeft w:val="0"/>
      <w:marRight w:val="0"/>
      <w:marTop w:val="0"/>
      <w:marBottom w:val="0"/>
      <w:divBdr>
        <w:top w:val="none" w:sz="0" w:space="0" w:color="auto"/>
        <w:left w:val="none" w:sz="0" w:space="0" w:color="auto"/>
        <w:bottom w:val="none" w:sz="0" w:space="0" w:color="auto"/>
        <w:right w:val="none" w:sz="0" w:space="0" w:color="auto"/>
      </w:divBdr>
    </w:div>
    <w:div w:id="576981201">
      <w:bodyDiv w:val="1"/>
      <w:marLeft w:val="0"/>
      <w:marRight w:val="0"/>
      <w:marTop w:val="0"/>
      <w:marBottom w:val="0"/>
      <w:divBdr>
        <w:top w:val="none" w:sz="0" w:space="0" w:color="auto"/>
        <w:left w:val="none" w:sz="0" w:space="0" w:color="auto"/>
        <w:bottom w:val="none" w:sz="0" w:space="0" w:color="auto"/>
        <w:right w:val="none" w:sz="0" w:space="0" w:color="auto"/>
      </w:divBdr>
    </w:div>
    <w:div w:id="622151650">
      <w:bodyDiv w:val="1"/>
      <w:marLeft w:val="0"/>
      <w:marRight w:val="0"/>
      <w:marTop w:val="0"/>
      <w:marBottom w:val="0"/>
      <w:divBdr>
        <w:top w:val="none" w:sz="0" w:space="0" w:color="auto"/>
        <w:left w:val="none" w:sz="0" w:space="0" w:color="auto"/>
        <w:bottom w:val="none" w:sz="0" w:space="0" w:color="auto"/>
        <w:right w:val="none" w:sz="0" w:space="0" w:color="auto"/>
      </w:divBdr>
      <w:divsChild>
        <w:div w:id="1021854912">
          <w:marLeft w:val="907"/>
          <w:marRight w:val="0"/>
          <w:marTop w:val="0"/>
          <w:marBottom w:val="0"/>
          <w:divBdr>
            <w:top w:val="none" w:sz="0" w:space="0" w:color="auto"/>
            <w:left w:val="none" w:sz="0" w:space="0" w:color="auto"/>
            <w:bottom w:val="none" w:sz="0" w:space="0" w:color="auto"/>
            <w:right w:val="none" w:sz="0" w:space="0" w:color="auto"/>
          </w:divBdr>
        </w:div>
      </w:divsChild>
    </w:div>
    <w:div w:id="735201922">
      <w:bodyDiv w:val="1"/>
      <w:marLeft w:val="0"/>
      <w:marRight w:val="0"/>
      <w:marTop w:val="0"/>
      <w:marBottom w:val="0"/>
      <w:divBdr>
        <w:top w:val="none" w:sz="0" w:space="0" w:color="auto"/>
        <w:left w:val="none" w:sz="0" w:space="0" w:color="auto"/>
        <w:bottom w:val="none" w:sz="0" w:space="0" w:color="auto"/>
        <w:right w:val="none" w:sz="0" w:space="0" w:color="auto"/>
      </w:divBdr>
    </w:div>
    <w:div w:id="768694266">
      <w:bodyDiv w:val="1"/>
      <w:marLeft w:val="0"/>
      <w:marRight w:val="0"/>
      <w:marTop w:val="0"/>
      <w:marBottom w:val="0"/>
      <w:divBdr>
        <w:top w:val="none" w:sz="0" w:space="0" w:color="auto"/>
        <w:left w:val="none" w:sz="0" w:space="0" w:color="auto"/>
        <w:bottom w:val="none" w:sz="0" w:space="0" w:color="auto"/>
        <w:right w:val="none" w:sz="0" w:space="0" w:color="auto"/>
      </w:divBdr>
    </w:div>
    <w:div w:id="770861131">
      <w:bodyDiv w:val="1"/>
      <w:marLeft w:val="0"/>
      <w:marRight w:val="0"/>
      <w:marTop w:val="0"/>
      <w:marBottom w:val="0"/>
      <w:divBdr>
        <w:top w:val="none" w:sz="0" w:space="0" w:color="auto"/>
        <w:left w:val="none" w:sz="0" w:space="0" w:color="auto"/>
        <w:bottom w:val="none" w:sz="0" w:space="0" w:color="auto"/>
        <w:right w:val="none" w:sz="0" w:space="0" w:color="auto"/>
      </w:divBdr>
    </w:div>
    <w:div w:id="771242194">
      <w:bodyDiv w:val="1"/>
      <w:marLeft w:val="0"/>
      <w:marRight w:val="0"/>
      <w:marTop w:val="0"/>
      <w:marBottom w:val="0"/>
      <w:divBdr>
        <w:top w:val="none" w:sz="0" w:space="0" w:color="auto"/>
        <w:left w:val="none" w:sz="0" w:space="0" w:color="auto"/>
        <w:bottom w:val="none" w:sz="0" w:space="0" w:color="auto"/>
        <w:right w:val="none" w:sz="0" w:space="0" w:color="auto"/>
      </w:divBdr>
    </w:div>
    <w:div w:id="783573577">
      <w:bodyDiv w:val="1"/>
      <w:marLeft w:val="0"/>
      <w:marRight w:val="0"/>
      <w:marTop w:val="0"/>
      <w:marBottom w:val="0"/>
      <w:divBdr>
        <w:top w:val="none" w:sz="0" w:space="0" w:color="auto"/>
        <w:left w:val="none" w:sz="0" w:space="0" w:color="auto"/>
        <w:bottom w:val="none" w:sz="0" w:space="0" w:color="auto"/>
        <w:right w:val="none" w:sz="0" w:space="0" w:color="auto"/>
      </w:divBdr>
    </w:div>
    <w:div w:id="895434142">
      <w:bodyDiv w:val="1"/>
      <w:marLeft w:val="0"/>
      <w:marRight w:val="0"/>
      <w:marTop w:val="0"/>
      <w:marBottom w:val="0"/>
      <w:divBdr>
        <w:top w:val="none" w:sz="0" w:space="0" w:color="auto"/>
        <w:left w:val="none" w:sz="0" w:space="0" w:color="auto"/>
        <w:bottom w:val="none" w:sz="0" w:space="0" w:color="auto"/>
        <w:right w:val="none" w:sz="0" w:space="0" w:color="auto"/>
      </w:divBdr>
    </w:div>
    <w:div w:id="1096245625">
      <w:bodyDiv w:val="1"/>
      <w:marLeft w:val="0"/>
      <w:marRight w:val="0"/>
      <w:marTop w:val="0"/>
      <w:marBottom w:val="0"/>
      <w:divBdr>
        <w:top w:val="none" w:sz="0" w:space="0" w:color="auto"/>
        <w:left w:val="none" w:sz="0" w:space="0" w:color="auto"/>
        <w:bottom w:val="none" w:sz="0" w:space="0" w:color="auto"/>
        <w:right w:val="none" w:sz="0" w:space="0" w:color="auto"/>
      </w:divBdr>
      <w:divsChild>
        <w:div w:id="717632103">
          <w:marLeft w:val="720"/>
          <w:marRight w:val="0"/>
          <w:marTop w:val="0"/>
          <w:marBottom w:val="0"/>
          <w:divBdr>
            <w:top w:val="none" w:sz="0" w:space="0" w:color="auto"/>
            <w:left w:val="none" w:sz="0" w:space="0" w:color="auto"/>
            <w:bottom w:val="none" w:sz="0" w:space="0" w:color="auto"/>
            <w:right w:val="none" w:sz="0" w:space="0" w:color="auto"/>
          </w:divBdr>
        </w:div>
      </w:divsChild>
    </w:div>
    <w:div w:id="1154222278">
      <w:bodyDiv w:val="1"/>
      <w:marLeft w:val="0"/>
      <w:marRight w:val="0"/>
      <w:marTop w:val="0"/>
      <w:marBottom w:val="0"/>
      <w:divBdr>
        <w:top w:val="none" w:sz="0" w:space="0" w:color="auto"/>
        <w:left w:val="none" w:sz="0" w:space="0" w:color="auto"/>
        <w:bottom w:val="none" w:sz="0" w:space="0" w:color="auto"/>
        <w:right w:val="none" w:sz="0" w:space="0" w:color="auto"/>
      </w:divBdr>
    </w:div>
    <w:div w:id="1612349001">
      <w:bodyDiv w:val="1"/>
      <w:marLeft w:val="0"/>
      <w:marRight w:val="0"/>
      <w:marTop w:val="0"/>
      <w:marBottom w:val="0"/>
      <w:divBdr>
        <w:top w:val="none" w:sz="0" w:space="0" w:color="auto"/>
        <w:left w:val="none" w:sz="0" w:space="0" w:color="auto"/>
        <w:bottom w:val="none" w:sz="0" w:space="0" w:color="auto"/>
        <w:right w:val="none" w:sz="0" w:space="0" w:color="auto"/>
      </w:divBdr>
    </w:div>
    <w:div w:id="1719741085">
      <w:bodyDiv w:val="1"/>
      <w:marLeft w:val="0"/>
      <w:marRight w:val="0"/>
      <w:marTop w:val="0"/>
      <w:marBottom w:val="0"/>
      <w:divBdr>
        <w:top w:val="none" w:sz="0" w:space="0" w:color="auto"/>
        <w:left w:val="none" w:sz="0" w:space="0" w:color="auto"/>
        <w:bottom w:val="none" w:sz="0" w:space="0" w:color="auto"/>
        <w:right w:val="none" w:sz="0" w:space="0" w:color="auto"/>
      </w:divBdr>
    </w:div>
    <w:div w:id="1822767999">
      <w:bodyDiv w:val="1"/>
      <w:marLeft w:val="0"/>
      <w:marRight w:val="0"/>
      <w:marTop w:val="0"/>
      <w:marBottom w:val="0"/>
      <w:divBdr>
        <w:top w:val="none" w:sz="0" w:space="0" w:color="auto"/>
        <w:left w:val="none" w:sz="0" w:space="0" w:color="auto"/>
        <w:bottom w:val="none" w:sz="0" w:space="0" w:color="auto"/>
        <w:right w:val="none" w:sz="0" w:space="0" w:color="auto"/>
      </w:divBdr>
    </w:div>
    <w:div w:id="2051372715">
      <w:bodyDiv w:val="1"/>
      <w:marLeft w:val="0"/>
      <w:marRight w:val="0"/>
      <w:marTop w:val="0"/>
      <w:marBottom w:val="0"/>
      <w:divBdr>
        <w:top w:val="none" w:sz="0" w:space="0" w:color="auto"/>
        <w:left w:val="none" w:sz="0" w:space="0" w:color="auto"/>
        <w:bottom w:val="none" w:sz="0" w:space="0" w:color="auto"/>
        <w:right w:val="none" w:sz="0" w:space="0" w:color="auto"/>
      </w:divBdr>
      <w:divsChild>
        <w:div w:id="367923759">
          <w:marLeft w:val="547"/>
          <w:marRight w:val="0"/>
          <w:marTop w:val="0"/>
          <w:marBottom w:val="0"/>
          <w:divBdr>
            <w:top w:val="none" w:sz="0" w:space="0" w:color="auto"/>
            <w:left w:val="none" w:sz="0" w:space="0" w:color="auto"/>
            <w:bottom w:val="none" w:sz="0" w:space="0" w:color="auto"/>
            <w:right w:val="none" w:sz="0" w:space="0" w:color="auto"/>
          </w:divBdr>
        </w:div>
        <w:div w:id="2053190429">
          <w:marLeft w:val="547"/>
          <w:marRight w:val="0"/>
          <w:marTop w:val="0"/>
          <w:marBottom w:val="0"/>
          <w:divBdr>
            <w:top w:val="none" w:sz="0" w:space="0" w:color="auto"/>
            <w:left w:val="none" w:sz="0" w:space="0" w:color="auto"/>
            <w:bottom w:val="none" w:sz="0" w:space="0" w:color="auto"/>
            <w:right w:val="none" w:sz="0" w:space="0" w:color="auto"/>
          </w:divBdr>
        </w:div>
        <w:div w:id="1060901473">
          <w:marLeft w:val="547"/>
          <w:marRight w:val="0"/>
          <w:marTop w:val="0"/>
          <w:marBottom w:val="0"/>
          <w:divBdr>
            <w:top w:val="none" w:sz="0" w:space="0" w:color="auto"/>
            <w:left w:val="none" w:sz="0" w:space="0" w:color="auto"/>
            <w:bottom w:val="none" w:sz="0" w:space="0" w:color="auto"/>
            <w:right w:val="none" w:sz="0" w:space="0" w:color="auto"/>
          </w:divBdr>
        </w:div>
        <w:div w:id="1964849626">
          <w:marLeft w:val="547"/>
          <w:marRight w:val="0"/>
          <w:marTop w:val="0"/>
          <w:marBottom w:val="0"/>
          <w:divBdr>
            <w:top w:val="none" w:sz="0" w:space="0" w:color="auto"/>
            <w:left w:val="none" w:sz="0" w:space="0" w:color="auto"/>
            <w:bottom w:val="none" w:sz="0" w:space="0" w:color="auto"/>
            <w:right w:val="none" w:sz="0" w:space="0" w:color="auto"/>
          </w:divBdr>
        </w:div>
        <w:div w:id="296108708">
          <w:marLeft w:val="547"/>
          <w:marRight w:val="0"/>
          <w:marTop w:val="0"/>
          <w:marBottom w:val="0"/>
          <w:divBdr>
            <w:top w:val="none" w:sz="0" w:space="0" w:color="auto"/>
            <w:left w:val="none" w:sz="0" w:space="0" w:color="auto"/>
            <w:bottom w:val="none" w:sz="0" w:space="0" w:color="auto"/>
            <w:right w:val="none" w:sz="0" w:space="0" w:color="auto"/>
          </w:divBdr>
        </w:div>
        <w:div w:id="377055189">
          <w:marLeft w:val="547"/>
          <w:marRight w:val="0"/>
          <w:marTop w:val="0"/>
          <w:marBottom w:val="0"/>
          <w:divBdr>
            <w:top w:val="none" w:sz="0" w:space="0" w:color="auto"/>
            <w:left w:val="none" w:sz="0" w:space="0" w:color="auto"/>
            <w:bottom w:val="none" w:sz="0" w:space="0" w:color="auto"/>
            <w:right w:val="none" w:sz="0" w:space="0" w:color="auto"/>
          </w:divBdr>
        </w:div>
        <w:div w:id="849372706">
          <w:marLeft w:val="547"/>
          <w:marRight w:val="0"/>
          <w:marTop w:val="0"/>
          <w:marBottom w:val="0"/>
          <w:divBdr>
            <w:top w:val="none" w:sz="0" w:space="0" w:color="auto"/>
            <w:left w:val="none" w:sz="0" w:space="0" w:color="auto"/>
            <w:bottom w:val="none" w:sz="0" w:space="0" w:color="auto"/>
            <w:right w:val="none" w:sz="0" w:space="0" w:color="auto"/>
          </w:divBdr>
        </w:div>
        <w:div w:id="1292635820">
          <w:marLeft w:val="547"/>
          <w:marRight w:val="0"/>
          <w:marTop w:val="0"/>
          <w:marBottom w:val="0"/>
          <w:divBdr>
            <w:top w:val="none" w:sz="0" w:space="0" w:color="auto"/>
            <w:left w:val="none" w:sz="0" w:space="0" w:color="auto"/>
            <w:bottom w:val="none" w:sz="0" w:space="0" w:color="auto"/>
            <w:right w:val="none" w:sz="0" w:space="0" w:color="auto"/>
          </w:divBdr>
        </w:div>
        <w:div w:id="2079859054">
          <w:marLeft w:val="547"/>
          <w:marRight w:val="0"/>
          <w:marTop w:val="0"/>
          <w:marBottom w:val="0"/>
          <w:divBdr>
            <w:top w:val="none" w:sz="0" w:space="0" w:color="auto"/>
            <w:left w:val="none" w:sz="0" w:space="0" w:color="auto"/>
            <w:bottom w:val="none" w:sz="0" w:space="0" w:color="auto"/>
            <w:right w:val="none" w:sz="0" w:space="0" w:color="auto"/>
          </w:divBdr>
        </w:div>
        <w:div w:id="464541512">
          <w:marLeft w:val="547"/>
          <w:marRight w:val="0"/>
          <w:marTop w:val="0"/>
          <w:marBottom w:val="0"/>
          <w:divBdr>
            <w:top w:val="none" w:sz="0" w:space="0" w:color="auto"/>
            <w:left w:val="none" w:sz="0" w:space="0" w:color="auto"/>
            <w:bottom w:val="none" w:sz="0" w:space="0" w:color="auto"/>
            <w:right w:val="none" w:sz="0" w:space="0" w:color="auto"/>
          </w:divBdr>
        </w:div>
      </w:divsChild>
    </w:div>
    <w:div w:id="214554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bairnshoose@gov.scot"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qub.ac.uk/Research/case-studies/childrens-participation-lundy-model.html" TargetMode="External"/><Relationship Id="rId2" Type="http://schemas.openxmlformats.org/officeDocument/2006/relationships/customXml" Target="../customXml/item2.xml"/><Relationship Id="rId16" Type="http://schemas.openxmlformats.org/officeDocument/2006/relationships/hyperlink" Target="https://www.improvementservice.org.uk/__data/assets/pdf_file/0016/41317/draft-3-Trauma-Framework-no-visual-spreads.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scot/isbn/9781805259183" TargetMode="External"/><Relationship Id="rId5" Type="http://schemas.openxmlformats.org/officeDocument/2006/relationships/settings" Target="settings.xml"/><Relationship Id="rId15" Type="http://schemas.openxmlformats.org/officeDocument/2006/relationships/hyperlink" Target="https://www.improvementservice.org.uk/__data/assets/pdf_file/0016/41317/draft-3-Trauma-Framework-no-visual-spreads.pdf" TargetMode="External"/><Relationship Id="rId10" Type="http://schemas.openxmlformats.org/officeDocument/2006/relationships/hyperlink" Target="https://www.gov.scot/publications/bairns-hoose-scottish-barnahus-vision-values-and-approach/" TargetMode="External"/><Relationship Id="rId19" Type="http://schemas.openxmlformats.org/officeDocument/2006/relationships/hyperlink" Target="mailto:bairnshoose@gov.sco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svg"/></Relationships>
</file>

<file path=word/_rels/footnotes.xml.rels><?xml version="1.0" encoding="UTF-8" standalone="yes"?>
<Relationships xmlns="http://schemas.openxmlformats.org/package/2006/relationships"><Relationship Id="rId1" Type="http://schemas.openxmlformats.org/officeDocument/2006/relationships/hyperlink" Target="https://www.gov.scot/publications/understanding-scottish-rural-economy/pages/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A43343427</value>
    </field>
    <field name="Objective-Title">
      <value order="0">Bairns' Hoose - Pathfinder Application Pack - FINAL VERSION - 12 June 2023</value>
    </field>
    <field name="Objective-Description">
      <value order="0"/>
    </field>
    <field name="Objective-CreationStamp">
      <value order="0">2023-04-17T13:13:48Z</value>
    </field>
    <field name="Objective-IsApproved">
      <value order="0">false</value>
    </field>
    <field name="Objective-IsPublished">
      <value order="0">false</value>
    </field>
    <field name="Objective-DatePublished">
      <value order="0"/>
    </field>
    <field name="Objective-ModificationStamp">
      <value order="0">2023-07-04T09:43:00Z</value>
    </field>
    <field name="Objective-Owner">
      <value order="0">Swanson, Lesley L (U414125)</value>
    </field>
    <field name="Objective-Path">
      <value order="0">Objective Global Folder:SG File Plan:People, communities and living:Families and children:Child protection:Advice and policy: Child protection:Child Protection: Bairns' Hoose: Programme Work: 2021-2026</value>
    </field>
    <field name="Objective-Parent">
      <value order="0">Child Protection: Bairns' Hoose: Programme Work: 2021-2026</value>
    </field>
    <field name="Objective-State">
      <value order="0">Being Edited</value>
    </field>
    <field name="Objective-VersionId">
      <value order="0">vA66298026</value>
    </field>
    <field name="Objective-Version">
      <value order="0">0.19</value>
    </field>
    <field name="Objective-VersionNumber">
      <value order="0">19</value>
    </field>
    <field name="Objective-VersionComment">
      <value order="0"/>
    </field>
    <field name="Objective-FileNumber">
      <value order="0">POL/37017</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FB7D5816-9F83-4EEF-BA53-A5D93BF7AD5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3186</Words>
  <Characters>18163</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Dafni Dima</dc:creator>
  <cp:keywords/>
  <dc:description/>
  <cp:lastModifiedBy>Maryanne McIntyre</cp:lastModifiedBy>
  <cp:revision>2</cp:revision>
  <dcterms:created xsi:type="dcterms:W3CDTF">2023-07-05T09:15:00Z</dcterms:created>
  <dcterms:modified xsi:type="dcterms:W3CDTF">2023-07-05T09:15:00Z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A43343427</vt:lpwstr>
  </property>
  <property fmtid="{D5CDD505-2E9C-101B-9397-08002B2CF9AE}" pid="4" name="Objective-Title">
    <vt:lpwstr>Bairns' Hoose - Pathfinder Application Pack - FINAL VERSION - 12 June 2023</vt:lpwstr>
  </property>
  <property fmtid="{D5CDD505-2E9C-101B-9397-08002B2CF9AE}" pid="5" name="Objective-Description">
    <vt:lpwstr/>
  </property>
  <property fmtid="{D5CDD505-2E9C-101B-9397-08002B2CF9AE}" pid="6" name="Objective-CreationStamp">
    <vt:filetime>2023-04-17T13:13:48Z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2023-07-04T09:43:00Z</vt:filetime>
  </property>
  <property fmtid="{D5CDD505-2E9C-101B-9397-08002B2CF9AE}" pid="11" name="Objective-Owner">
    <vt:lpwstr>Swanson, Lesley L (U414125)</vt:lpwstr>
  </property>
  <property fmtid="{D5CDD505-2E9C-101B-9397-08002B2CF9AE}" pid="12" name="Objective-Path">
    <vt:lpwstr>Objective Global Folder:SG File Plan:People, communities and living:Families and children:Child protection:Advice and policy: Child protection:Child Protection: Bairns' Hoose: Programme Work: 2021-2026</vt:lpwstr>
  </property>
  <property fmtid="{D5CDD505-2E9C-101B-9397-08002B2CF9AE}" pid="13" name="Objective-Parent">
    <vt:lpwstr>Child Protection: Bairns' Hoose: Programme Work: 2021-2026</vt:lpwstr>
  </property>
  <property fmtid="{D5CDD505-2E9C-101B-9397-08002B2CF9AE}" pid="14" name="Objective-State">
    <vt:lpwstr>Being Edited</vt:lpwstr>
  </property>
  <property fmtid="{D5CDD505-2E9C-101B-9397-08002B2CF9AE}" pid="15" name="Objective-VersionId">
    <vt:lpwstr>vA66298026</vt:lpwstr>
  </property>
  <property fmtid="{D5CDD505-2E9C-101B-9397-08002B2CF9AE}" pid="16" name="Objective-Version">
    <vt:lpwstr>0.19</vt:lpwstr>
  </property>
  <property fmtid="{D5CDD505-2E9C-101B-9397-08002B2CF9AE}" pid="17" name="Objective-VersionNumber">
    <vt:r8>19</vt:r8>
  </property>
  <property fmtid="{D5CDD505-2E9C-101B-9397-08002B2CF9AE}" pid="18" name="Objective-VersionComment">
    <vt:lpwstr/>
  </property>
  <property fmtid="{D5CDD505-2E9C-101B-9397-08002B2CF9AE}" pid="19" name="Objective-FileNumber">
    <vt:lpwstr>POL/37017</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Comment">
    <vt:lpwstr/>
  </property>
</Properties>
</file>